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D68" w:rsidRDefault="00AB2574" w:rsidP="00314626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2850" cy="8653257"/>
            <wp:effectExtent l="19050" t="0" r="0" b="0"/>
            <wp:docPr id="13" name="Рисунок 12" descr="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ь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6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D68" w:rsidRPr="00441D68" w:rsidRDefault="00441D68" w:rsidP="001F6B63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3A1AF6" w:rsidRDefault="003A1AF6" w:rsidP="001F6B63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B2574" w:rsidRDefault="00AB257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F6B63" w:rsidRPr="00441D68" w:rsidRDefault="001F6B63" w:rsidP="001F6B63">
      <w:pPr>
        <w:pStyle w:val="a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41D68">
        <w:rPr>
          <w:rFonts w:ascii="Times New Roman" w:hAnsi="Times New Roman"/>
          <w:b/>
          <w:sz w:val="24"/>
          <w:szCs w:val="24"/>
        </w:rPr>
        <w:lastRenderedPageBreak/>
        <w:t>Блок №1</w:t>
      </w:r>
      <w:r w:rsidR="008E5CDE" w:rsidRPr="00441D68">
        <w:rPr>
          <w:rFonts w:ascii="Times New Roman" w:hAnsi="Times New Roman"/>
          <w:b/>
          <w:sz w:val="24"/>
          <w:szCs w:val="24"/>
        </w:rPr>
        <w:t xml:space="preserve"> «Комплекс основных характеристик </w:t>
      </w:r>
      <w:r w:rsidRPr="00441D68">
        <w:rPr>
          <w:rFonts w:ascii="Times New Roman" w:hAnsi="Times New Roman"/>
          <w:b/>
          <w:bCs/>
          <w:color w:val="000000"/>
          <w:sz w:val="24"/>
          <w:szCs w:val="24"/>
        </w:rPr>
        <w:t>дополнительной</w:t>
      </w:r>
    </w:p>
    <w:p w:rsidR="008E5CDE" w:rsidRPr="00441D68" w:rsidRDefault="001F6B63" w:rsidP="001F6B63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441D68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общеобразовательной общеразвивающей </w:t>
      </w:r>
      <w:r w:rsidR="008E5CDE" w:rsidRPr="00441D68">
        <w:rPr>
          <w:rFonts w:ascii="Times New Roman" w:hAnsi="Times New Roman"/>
          <w:b/>
          <w:sz w:val="24"/>
          <w:szCs w:val="24"/>
        </w:rPr>
        <w:t>программы»</w:t>
      </w:r>
    </w:p>
    <w:p w:rsidR="001F6B63" w:rsidRPr="00441D68" w:rsidRDefault="001F6B63" w:rsidP="008E5C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CDE" w:rsidRPr="00441D68" w:rsidRDefault="001F6B63" w:rsidP="008E5C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8E5CDE" w:rsidRPr="00441D6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D17F2" w:rsidRPr="00441D68" w:rsidRDefault="003D17F2" w:rsidP="005543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AF5"/>
        </w:rPr>
      </w:pPr>
      <w:r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История шахмат насчитывает не менее полутора тысяч лет. Эта игра проникла во многие культуры, испытала их влияние, и дошла до нашего времени.     Шахматы в начале </w:t>
      </w:r>
      <w:r w:rsidRPr="00441D68"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 века получили поддержку правительства, общественных организаций и снискали себе любовь советского народа. </w:t>
      </w:r>
      <w:r w:rsidRPr="00441D68">
        <w:rPr>
          <w:rFonts w:ascii="Times New Roman" w:hAnsi="Times New Roman" w:cs="Times New Roman"/>
          <w:sz w:val="24"/>
          <w:szCs w:val="24"/>
        </w:rPr>
        <w:t>Они являются частью духовной культуры общества, обогащая ее интересными</w:t>
      </w: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достижениями и ценными качествами. </w:t>
      </w:r>
      <w:r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В современном мире наша страна борется за доминирующее положение на шахматном поприще. Множество Российских гроссмейстеров достойно выступают на сильнейших соревнованиях планеты. Огромное количество взрослых и юных спортсменов ежегодно выезжают на различные международные шахматные фестивали, в их числе и представители шахматного движения Тамбовской области. </w:t>
      </w:r>
    </w:p>
    <w:p w:rsidR="008E5CDE" w:rsidRPr="00441D68" w:rsidRDefault="008E5CDE" w:rsidP="005543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hAnsi="Times New Roman" w:cs="Times New Roman"/>
          <w:color w:val="000000"/>
          <w:sz w:val="24"/>
          <w:szCs w:val="24"/>
        </w:rPr>
        <w:t>Дополнительная общеобразовательная общеразвив</w:t>
      </w:r>
      <w:r w:rsidR="001F6B63" w:rsidRPr="00441D68">
        <w:rPr>
          <w:rFonts w:ascii="Times New Roman" w:hAnsi="Times New Roman" w:cs="Times New Roman"/>
          <w:color w:val="000000"/>
          <w:sz w:val="24"/>
          <w:szCs w:val="24"/>
        </w:rPr>
        <w:t>ающая программа «Шахматы</w:t>
      </w:r>
      <w:r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441D68">
        <w:rPr>
          <w:rFonts w:ascii="Times New Roman" w:hAnsi="Times New Roman" w:cs="Times New Roman"/>
          <w:sz w:val="24"/>
          <w:szCs w:val="24"/>
        </w:rPr>
        <w:t>имеет физкультурно-спортивную направленность</w:t>
      </w:r>
      <w:r w:rsidR="003D17F2" w:rsidRPr="00441D68">
        <w:rPr>
          <w:rFonts w:ascii="Times New Roman" w:hAnsi="Times New Roman" w:cs="Times New Roman"/>
          <w:sz w:val="24"/>
          <w:szCs w:val="24"/>
        </w:rPr>
        <w:t xml:space="preserve">.Уровень  освоения - </w:t>
      </w:r>
      <w:r w:rsidR="001F6B63" w:rsidRPr="00441D68">
        <w:rPr>
          <w:rFonts w:ascii="Times New Roman" w:hAnsi="Times New Roman" w:cs="Times New Roman"/>
          <w:sz w:val="24"/>
          <w:szCs w:val="24"/>
        </w:rPr>
        <w:t>базовый</w:t>
      </w:r>
      <w:r w:rsidRPr="00441D68">
        <w:rPr>
          <w:rFonts w:ascii="Times New Roman" w:hAnsi="Times New Roman" w:cs="Times New Roman"/>
          <w:sz w:val="24"/>
          <w:szCs w:val="24"/>
        </w:rPr>
        <w:t>.</w:t>
      </w:r>
    </w:p>
    <w:p w:rsidR="008E5CDE" w:rsidRPr="00441D68" w:rsidRDefault="008E5CDE" w:rsidP="0072419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</w:t>
      </w:r>
      <w:r w:rsidRPr="00441D68">
        <w:rPr>
          <w:rFonts w:ascii="Times New Roman" w:hAnsi="Times New Roman" w:cs="Times New Roman"/>
          <w:sz w:val="24"/>
          <w:szCs w:val="24"/>
        </w:rPr>
        <w:t>создания программы вызвана потребностями современных детей и их родителей, а также ориентирована на социальный заказ общества. Программа “Шахмат</w:t>
      </w:r>
      <w:r w:rsidR="001F6B63" w:rsidRPr="00441D68">
        <w:rPr>
          <w:rFonts w:ascii="Times New Roman" w:hAnsi="Times New Roman" w:cs="Times New Roman"/>
          <w:sz w:val="24"/>
          <w:szCs w:val="24"/>
        </w:rPr>
        <w:t>ы</w:t>
      </w:r>
      <w:r w:rsidRPr="00441D68">
        <w:rPr>
          <w:rFonts w:ascii="Times New Roman" w:hAnsi="Times New Roman" w:cs="Times New Roman"/>
          <w:sz w:val="24"/>
          <w:szCs w:val="24"/>
        </w:rPr>
        <w:t>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детей.Данная программа составлена с учётом накопленного теоретического, практического и турнирного опыта педагога,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8E5CDE" w:rsidRPr="00441D68" w:rsidRDefault="008E5CDE" w:rsidP="007241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7F4CA1" w:rsidRPr="00441D68" w:rsidRDefault="007F4CA1" w:rsidP="006877AB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7F4CA1" w:rsidRPr="00441D68" w:rsidRDefault="007F4CA1" w:rsidP="00314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5CDE" w:rsidRPr="00441D68" w:rsidRDefault="008E5CDE" w:rsidP="006877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sz w:val="24"/>
          <w:szCs w:val="24"/>
        </w:rPr>
        <w:t>Новизна и отличительная особенность данной программы заключается:</w:t>
      </w:r>
    </w:p>
    <w:p w:rsidR="008E5CDE" w:rsidRPr="00441D68" w:rsidRDefault="005C5ABA" w:rsidP="003F0624">
      <w:pPr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В</w:t>
      </w:r>
      <w:r w:rsidR="008E5CDE" w:rsidRPr="00441D68">
        <w:rPr>
          <w:rFonts w:ascii="Times New Roman" w:hAnsi="Times New Roman" w:cs="Times New Roman"/>
          <w:sz w:val="24"/>
          <w:szCs w:val="24"/>
        </w:rPr>
        <w:t xml:space="preserve">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8E5CDE" w:rsidRPr="00441D68" w:rsidRDefault="005C5ABA" w:rsidP="005C5ABA">
      <w:pPr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В</w:t>
      </w:r>
      <w:r w:rsidR="008E5CDE" w:rsidRPr="00441D68">
        <w:rPr>
          <w:rFonts w:ascii="Times New Roman" w:hAnsi="Times New Roman" w:cs="Times New Roman"/>
          <w:sz w:val="24"/>
          <w:szCs w:val="24"/>
        </w:rPr>
        <w:t xml:space="preserve"> методике индивидуального подхода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:rsidR="008E5CDE" w:rsidRPr="00441D68" w:rsidRDefault="008E5CDE" w:rsidP="005C5ABA">
      <w:pPr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lastRenderedPageBreak/>
        <w:t xml:space="preserve">- В использовании во время процесса обучения электронных образовательных ресурсов, а именно компьютерных образовательных шахматных программ (“Шахматная школа для начинающих”; “Шахматная школа для шахматистов IV-II разрядов”; “Шахматная стратегия”; “Шахматные дебюты” и т.д.). Данные программы, учащиеся осваивают с начального уровня, постепенно увеличивая сложность, что даёт возможность учащимся проследить свой рост и увидеть насколько уровней выше они поднялись в игре с компьютером. </w:t>
      </w:r>
    </w:p>
    <w:p w:rsidR="008E5CDE" w:rsidRPr="00441D68" w:rsidRDefault="005C5ABA" w:rsidP="005C5ABA">
      <w:pPr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В</w:t>
      </w:r>
      <w:r w:rsidR="008E5CDE" w:rsidRPr="00441D68">
        <w:rPr>
          <w:rFonts w:ascii="Times New Roman" w:hAnsi="Times New Roman" w:cs="Times New Roman"/>
          <w:sz w:val="24"/>
          <w:szCs w:val="24"/>
        </w:rPr>
        <w:t>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учащихся.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детей.</w:t>
      </w:r>
    </w:p>
    <w:p w:rsidR="008E5CDE" w:rsidRPr="00441D68" w:rsidRDefault="008E5CDE" w:rsidP="005C5ABA">
      <w:pPr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- </w:t>
      </w:r>
      <w:r w:rsidR="00724198" w:rsidRPr="00441D68">
        <w:rPr>
          <w:rFonts w:ascii="Times New Roman" w:hAnsi="Times New Roman" w:cs="Times New Roman"/>
          <w:sz w:val="24"/>
          <w:szCs w:val="24"/>
        </w:rPr>
        <w:t>В</w:t>
      </w:r>
      <w:r w:rsidRPr="00441D68">
        <w:rPr>
          <w:rFonts w:ascii="Times New Roman" w:hAnsi="Times New Roman" w:cs="Times New Roman"/>
          <w:sz w:val="24"/>
          <w:szCs w:val="24"/>
        </w:rPr>
        <w:t xml:space="preserve">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3D17F2" w:rsidRPr="00441D68" w:rsidRDefault="008E5CDE" w:rsidP="0055435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Педагогическая целесообразность. </w:t>
      </w:r>
      <w:r w:rsidR="003D17F2" w:rsidRPr="00441D68">
        <w:rPr>
          <w:rFonts w:ascii="Times New Roman" w:hAnsi="Times New Roman" w:cs="Times New Roman"/>
          <w:sz w:val="24"/>
          <w:szCs w:val="24"/>
        </w:rPr>
        <w:t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 Опыт работы педагогов и тренеров-преподавателей по шахматам в нашей стране и за рубежом подтверждает уникальные возможности шахмат для обучения, развития и воспитания учащихся разного возраста. В предлагаемой программе реализуется связь с общим образованием, выраженная в более эффективном и успешном освоении учащимися общеобразовательной программы благодаря развитию личности способной к логическому и аналитическому мышлению, а также настойчивости в достижении цели.Занятия шахматами развивают умственные способности человека, фантазию, тренируют его память, формируют и совершенствуют сильные черты личности, такие качества как воля к победе, решительность, выносливость, выдержка, терпение, трудолюбие, наконец, учат работать с книгой.</w:t>
      </w:r>
    </w:p>
    <w:p w:rsidR="008E5CDE" w:rsidRPr="00441D68" w:rsidRDefault="008E5CDE" w:rsidP="005C5ABA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В программе используются важнейшие </w:t>
      </w:r>
      <w:r w:rsidRPr="00441D68">
        <w:rPr>
          <w:rFonts w:ascii="Times New Roman" w:hAnsi="Times New Roman" w:cs="Times New Roman"/>
          <w:b/>
          <w:bCs/>
          <w:sz w:val="24"/>
          <w:szCs w:val="24"/>
        </w:rPr>
        <w:t xml:space="preserve">принципы обучения: </w:t>
      </w:r>
    </w:p>
    <w:p w:rsidR="008E5CDE" w:rsidRPr="00441D68" w:rsidRDefault="008E5CDE" w:rsidP="005C5ABA">
      <w:pPr>
        <w:numPr>
          <w:ilvl w:val="0"/>
          <w:numId w:val="1"/>
        </w:numPr>
        <w:tabs>
          <w:tab w:val="clear" w:pos="720"/>
          <w:tab w:val="num" w:pos="-2977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 xml:space="preserve">Принцип воспитывающего обучения. </w:t>
      </w:r>
      <w:r w:rsidRPr="00441D68">
        <w:rPr>
          <w:rFonts w:ascii="Times New Roman" w:hAnsi="Times New Roman" w:cs="Times New Roman"/>
          <w:sz w:val="24"/>
          <w:szCs w:val="24"/>
        </w:rPr>
        <w:t xml:space="preserve">В ходе освоения детьми программы происходит осуществление воспитания через содержание, методы и организацию обучения. </w:t>
      </w:r>
    </w:p>
    <w:p w:rsidR="008E5CDE" w:rsidRPr="00441D68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Принцип сознательности и активности.</w:t>
      </w:r>
      <w:r w:rsidRPr="00441D68">
        <w:rPr>
          <w:rFonts w:ascii="Times New Roman" w:hAnsi="Times New Roman" w:cs="Times New Roman"/>
          <w:sz w:val="24"/>
          <w:szCs w:val="24"/>
        </w:rPr>
        <w:t xml:space="preserve"> 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Юный шахматист учится (в той или иной степени – это зависит от индивидуальных способностей) осознавать свои ошибки, понимать причины их возникновения. Самым важным является то, что все приобретённые знания, умения и навыки сразу же переносятся в практическую деятельность, проявляясь в турнирной борьбе. </w:t>
      </w:r>
    </w:p>
    <w:p w:rsidR="008E5CDE" w:rsidRPr="00441D68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Принцип наглядности.</w:t>
      </w:r>
      <w:r w:rsidRPr="00441D68">
        <w:rPr>
          <w:rFonts w:ascii="Times New Roman" w:hAnsi="Times New Roman" w:cs="Times New Roman"/>
          <w:sz w:val="24"/>
          <w:szCs w:val="24"/>
        </w:rPr>
        <w:t xml:space="preserve"> 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:rsidR="008E5CDE" w:rsidRPr="00441D68" w:rsidRDefault="008E5CDE" w:rsidP="005C5ABA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Принцип систематичности и последовательности.</w:t>
      </w:r>
      <w:r w:rsidRPr="00441D68">
        <w:rPr>
          <w:rFonts w:ascii="Times New Roman" w:hAnsi="Times New Roman" w:cs="Times New Roman"/>
          <w:sz w:val="24"/>
          <w:szCs w:val="24"/>
        </w:rPr>
        <w:t xml:space="preserve"> В задачу обучения в соответствии с этим принципом входит связывание разрозненных знаний, 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:rsidR="008E5CDE" w:rsidRPr="00441D68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Принцип доступности.</w:t>
      </w:r>
      <w:r w:rsidRPr="00441D68">
        <w:rPr>
          <w:rFonts w:ascii="Times New Roman" w:hAnsi="Times New Roman" w:cs="Times New Roman"/>
          <w:sz w:val="24"/>
          <w:szCs w:val="24"/>
        </w:rPr>
        <w:t xml:space="preserve"> 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:rsidR="008E5CDE" w:rsidRPr="00441D68" w:rsidRDefault="008E5CDE" w:rsidP="00B0002C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Принцип прочности.</w:t>
      </w:r>
      <w:r w:rsidRPr="00441D68">
        <w:rPr>
          <w:rFonts w:ascii="Times New Roman" w:hAnsi="Times New Roman" w:cs="Times New Roman"/>
          <w:sz w:val="24"/>
          <w:szCs w:val="24"/>
        </w:rPr>
        <w:t xml:space="preserve"> Прочность знаний, умений и навыков обеспечивается повторением, закреплением учебного материала. В программе сформулированы контрольные вопросы по проверке знаний. </w:t>
      </w:r>
    </w:p>
    <w:p w:rsidR="008E5CDE" w:rsidRPr="00441D68" w:rsidRDefault="008E5CDE" w:rsidP="005543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Наиболее ярко принцип прочности проявляется при анализе партий учащихся. В этот момент можно повторить любой раздел программы, проверить знания, умения, навыки, напомнить содержание тех или иных шахматных понятий, подсказать способ их применения в конкретной шахматной позиции.Обучение шахматной игре является сложным и трудоёмким процессом. Поэтому данная программа даёт возможность довести до сознания учащихся то, что достижение спортивного успеха возможно только при настойчивости, трудолюбии, постоянной аналитической работе, а также приобщить детей к творческому процессу, развивающему мыслительную деятельность.</w:t>
      </w:r>
    </w:p>
    <w:p w:rsidR="008E5CDE" w:rsidRPr="00441D68" w:rsidRDefault="008E5CDE" w:rsidP="00133C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8E5CDE" w:rsidRPr="00441D68" w:rsidRDefault="00133CA4" w:rsidP="006C3E1C">
      <w:pPr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41D6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7F73C7" w:rsidRPr="00441D68">
        <w:rPr>
          <w:rFonts w:ascii="Times New Roman" w:hAnsi="Times New Roman" w:cs="Times New Roman"/>
          <w:color w:val="000000"/>
          <w:sz w:val="24"/>
          <w:szCs w:val="24"/>
        </w:rPr>
        <w:t>рограмма рассчитана на детей от</w:t>
      </w:r>
      <w:r w:rsidR="007F4CA1"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 7</w:t>
      </w:r>
      <w:r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 до 17 лет. В </w:t>
      </w:r>
      <w:r w:rsidR="007F73C7"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 учебные группы принимаются все же</w:t>
      </w:r>
      <w:r w:rsidRPr="00441D68">
        <w:rPr>
          <w:rFonts w:ascii="Times New Roman" w:hAnsi="Times New Roman" w:cs="Times New Roman"/>
          <w:color w:val="000000"/>
          <w:sz w:val="24"/>
          <w:szCs w:val="24"/>
        </w:rPr>
        <w:t>лающие без специального отбора. Г</w:t>
      </w:r>
      <w:r w:rsidR="007F73C7" w:rsidRPr="00441D68">
        <w:rPr>
          <w:rFonts w:ascii="Times New Roman" w:hAnsi="Times New Roman" w:cs="Times New Roman"/>
          <w:color w:val="000000"/>
          <w:sz w:val="24"/>
          <w:szCs w:val="24"/>
        </w:rPr>
        <w:t>руппы составляются примерно одного возраста (разница в возрасте допускается 1 -2 года).</w:t>
      </w:r>
    </w:p>
    <w:p w:rsidR="00F409D2" w:rsidRPr="00441D68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Форма обучения</w:t>
      </w:r>
    </w:p>
    <w:p w:rsidR="00F409D2" w:rsidRPr="00441D68" w:rsidRDefault="00314626" w:rsidP="00F409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обучения – очная, заочная (дистанцио</w:t>
      </w:r>
      <w:r w:rsidR="00D31684">
        <w:rPr>
          <w:rFonts w:ascii="Times New Roman" w:hAnsi="Times New Roman" w:cs="Times New Roman"/>
          <w:sz w:val="24"/>
          <w:szCs w:val="24"/>
        </w:rPr>
        <w:t>нная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D31684">
        <w:rPr>
          <w:rFonts w:ascii="Times New Roman" w:hAnsi="Times New Roman" w:cs="Times New Roman"/>
          <w:sz w:val="24"/>
          <w:szCs w:val="24"/>
        </w:rPr>
        <w:t>.</w:t>
      </w:r>
    </w:p>
    <w:p w:rsidR="003A1AF6" w:rsidRDefault="002E76C1" w:rsidP="003A1AF6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3A1AF6">
        <w:rPr>
          <w:rFonts w:ascii="Times New Roman" w:hAnsi="Times New Roman" w:cs="Times New Roman"/>
          <w:b/>
          <w:bCs/>
          <w:sz w:val="24"/>
          <w:szCs w:val="24"/>
        </w:rPr>
        <w:t>Формы  организации деятельности</w:t>
      </w:r>
      <w:r w:rsidRPr="003A1AF6">
        <w:rPr>
          <w:rFonts w:ascii="Times New Roman" w:hAnsi="Times New Roman" w:cs="Times New Roman"/>
          <w:sz w:val="24"/>
          <w:szCs w:val="24"/>
        </w:rPr>
        <w:t xml:space="preserve"> учащихся:                                              </w:t>
      </w:r>
    </w:p>
    <w:p w:rsidR="003A1AF6" w:rsidRDefault="003A1AF6" w:rsidP="003A1AF6">
      <w:pPr>
        <w:pStyle w:val="a4"/>
        <w:ind w:left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E76C1" w:rsidRPr="003A1AF6">
        <w:rPr>
          <w:rFonts w:ascii="Times New Roman" w:hAnsi="Times New Roman" w:cs="Times New Roman"/>
          <w:sz w:val="24"/>
          <w:szCs w:val="24"/>
        </w:rPr>
        <w:t xml:space="preserve">индивидуально-групповая;                                                                                   </w:t>
      </w:r>
    </w:p>
    <w:p w:rsidR="003A1AF6" w:rsidRPr="003A1AF6" w:rsidRDefault="002E76C1" w:rsidP="003A1AF6">
      <w:pPr>
        <w:pStyle w:val="a4"/>
        <w:ind w:left="1004"/>
        <w:rPr>
          <w:rFonts w:ascii="Times New Roman" w:hAnsi="Times New Roman" w:cs="Times New Roman"/>
          <w:sz w:val="24"/>
          <w:szCs w:val="24"/>
        </w:rPr>
      </w:pPr>
      <w:r w:rsidRPr="003A1AF6">
        <w:rPr>
          <w:rFonts w:ascii="Times New Roman" w:hAnsi="Times New Roman" w:cs="Times New Roman"/>
          <w:sz w:val="24"/>
          <w:szCs w:val="24"/>
        </w:rPr>
        <w:t xml:space="preserve"> - индивидуальная;                                                                                                     </w:t>
      </w:r>
    </w:p>
    <w:p w:rsidR="002E76C1" w:rsidRPr="003A1AF6" w:rsidRDefault="002E76C1" w:rsidP="003A1AF6">
      <w:pPr>
        <w:pStyle w:val="a4"/>
        <w:ind w:left="1004"/>
        <w:rPr>
          <w:rFonts w:ascii="Times New Roman" w:hAnsi="Times New Roman" w:cs="Times New Roman"/>
          <w:sz w:val="24"/>
          <w:szCs w:val="24"/>
        </w:rPr>
      </w:pPr>
      <w:r w:rsidRPr="003A1AF6">
        <w:rPr>
          <w:rFonts w:ascii="Times New Roman" w:hAnsi="Times New Roman" w:cs="Times New Roman"/>
          <w:sz w:val="24"/>
          <w:szCs w:val="24"/>
        </w:rPr>
        <w:t>- групповая.</w:t>
      </w:r>
    </w:p>
    <w:p w:rsidR="00F409D2" w:rsidRPr="00441D68" w:rsidRDefault="00F409D2" w:rsidP="00F40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</w:p>
    <w:p w:rsidR="00F409D2" w:rsidRPr="00441D68" w:rsidRDefault="00F409D2" w:rsidP="00F409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    Состав группы – постоянный.</w:t>
      </w:r>
    </w:p>
    <w:p w:rsidR="00F409D2" w:rsidRPr="00441D68" w:rsidRDefault="00F409D2" w:rsidP="00F409D2">
      <w:pPr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 xml:space="preserve">Условия набора учащихся: </w:t>
      </w:r>
      <w:r w:rsidRPr="00441D68">
        <w:rPr>
          <w:rFonts w:ascii="Times New Roman" w:hAnsi="Times New Roman" w:cs="Times New Roman"/>
          <w:sz w:val="24"/>
          <w:szCs w:val="24"/>
        </w:rPr>
        <w:t xml:space="preserve">Группы формируются на условиях свободного набора. </w:t>
      </w:r>
    </w:p>
    <w:p w:rsidR="00F409D2" w:rsidRPr="00441D68" w:rsidRDefault="00F409D2" w:rsidP="00F409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    Уменьшение числа учащихся в группе на втором, третьем и четвёртых годах обучения объясняется увеличением объема и сложности изучаемого материала.</w:t>
      </w:r>
    </w:p>
    <w:p w:rsidR="0038679A" w:rsidRPr="00441D68" w:rsidRDefault="00724198" w:rsidP="003867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Объем и срок освоения программы</w:t>
      </w:r>
    </w:p>
    <w:p w:rsidR="0038679A" w:rsidRPr="00441D68" w:rsidRDefault="0038679A" w:rsidP="0038679A">
      <w:pPr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1D68">
        <w:rPr>
          <w:rFonts w:ascii="Times New Roman" w:hAnsi="Times New Roman" w:cs="Times New Roman"/>
          <w:bCs/>
          <w:iCs/>
          <w:sz w:val="24"/>
          <w:szCs w:val="24"/>
        </w:rPr>
        <w:t xml:space="preserve">Данная программа рассчитана </w:t>
      </w:r>
      <w:r w:rsidR="00127D66" w:rsidRPr="00441D68">
        <w:rPr>
          <w:rFonts w:ascii="Times New Roman" w:hAnsi="Times New Roman" w:cs="Times New Roman"/>
          <w:bCs/>
          <w:iCs/>
          <w:sz w:val="24"/>
          <w:szCs w:val="24"/>
        </w:rPr>
        <w:t>4 года</w:t>
      </w:r>
      <w:r w:rsidRPr="00441D68">
        <w:rPr>
          <w:rFonts w:ascii="Times New Roman" w:hAnsi="Times New Roman" w:cs="Times New Roman"/>
          <w:bCs/>
          <w:iCs/>
          <w:sz w:val="24"/>
          <w:szCs w:val="24"/>
        </w:rPr>
        <w:t xml:space="preserve"> обучения.                                         </w:t>
      </w:r>
    </w:p>
    <w:p w:rsidR="00E91F65" w:rsidRPr="00441D68" w:rsidRDefault="00E91F65" w:rsidP="00E91F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Режим занятий, периодичность и продолжительность занятий</w:t>
      </w:r>
    </w:p>
    <w:p w:rsidR="00E91F65" w:rsidRPr="00441D68" w:rsidRDefault="00E91F65" w:rsidP="00E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Общее количество в год: </w:t>
      </w:r>
    </w:p>
    <w:p w:rsidR="00E91F65" w:rsidRPr="00441D68" w:rsidRDefault="00E91F65" w:rsidP="00E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1 год обучения – </w:t>
      </w:r>
      <w:r w:rsidR="00F1604B" w:rsidRPr="00441D68">
        <w:rPr>
          <w:rFonts w:ascii="Times New Roman" w:hAnsi="Times New Roman" w:cs="Times New Roman"/>
          <w:sz w:val="24"/>
          <w:szCs w:val="24"/>
        </w:rPr>
        <w:t>34</w:t>
      </w:r>
      <w:r w:rsidRPr="00441D68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E91F65" w:rsidRPr="00441D68" w:rsidRDefault="00E91F65" w:rsidP="00E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lastRenderedPageBreak/>
        <w:t xml:space="preserve">2 год обучения – </w:t>
      </w:r>
      <w:r w:rsidR="00F1604B" w:rsidRPr="00441D68">
        <w:rPr>
          <w:rFonts w:ascii="Times New Roman" w:hAnsi="Times New Roman" w:cs="Times New Roman"/>
          <w:sz w:val="24"/>
          <w:szCs w:val="24"/>
        </w:rPr>
        <w:t>34</w:t>
      </w:r>
      <w:r w:rsidRPr="00441D68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E91F65" w:rsidRPr="00441D68" w:rsidRDefault="00E91F65" w:rsidP="00E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3 год обучения – </w:t>
      </w:r>
      <w:r w:rsidR="00F1604B" w:rsidRPr="00441D68">
        <w:rPr>
          <w:rFonts w:ascii="Times New Roman" w:hAnsi="Times New Roman" w:cs="Times New Roman"/>
          <w:sz w:val="24"/>
          <w:szCs w:val="24"/>
        </w:rPr>
        <w:t>34</w:t>
      </w:r>
      <w:r w:rsidRPr="00441D68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38679A" w:rsidRPr="00441D68" w:rsidRDefault="00E91F65" w:rsidP="00E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4 год обучения – </w:t>
      </w:r>
      <w:r w:rsidR="00F1604B" w:rsidRPr="00441D68">
        <w:rPr>
          <w:rFonts w:ascii="Times New Roman" w:hAnsi="Times New Roman" w:cs="Times New Roman"/>
          <w:sz w:val="24"/>
          <w:szCs w:val="24"/>
        </w:rPr>
        <w:t xml:space="preserve">34 </w:t>
      </w:r>
      <w:r w:rsidR="00D14EB6" w:rsidRPr="00441D68">
        <w:rPr>
          <w:rFonts w:ascii="Times New Roman" w:hAnsi="Times New Roman" w:cs="Times New Roman"/>
          <w:sz w:val="24"/>
          <w:szCs w:val="24"/>
        </w:rPr>
        <w:t>час</w:t>
      </w:r>
      <w:r w:rsidR="0038679A" w:rsidRPr="00441D68">
        <w:rPr>
          <w:rFonts w:ascii="Times New Roman" w:hAnsi="Times New Roman" w:cs="Times New Roman"/>
          <w:sz w:val="24"/>
          <w:szCs w:val="24"/>
        </w:rPr>
        <w:t>.</w:t>
      </w:r>
    </w:p>
    <w:p w:rsidR="0055435B" w:rsidRPr="00441D68" w:rsidRDefault="00E91F65" w:rsidP="00D14EB6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 xml:space="preserve">Количество часов и занятий в неделю:  </w:t>
      </w:r>
    </w:p>
    <w:p w:rsidR="00E91F65" w:rsidRPr="00441D68" w:rsidRDefault="00D14EB6" w:rsidP="00E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1</w:t>
      </w:r>
      <w:r w:rsidR="0038679A" w:rsidRPr="00441D68">
        <w:rPr>
          <w:rFonts w:ascii="Times New Roman" w:hAnsi="Times New Roman" w:cs="Times New Roman"/>
          <w:sz w:val="24"/>
          <w:szCs w:val="24"/>
        </w:rPr>
        <w:t>-</w:t>
      </w:r>
      <w:r w:rsidRPr="00441D68">
        <w:rPr>
          <w:rFonts w:ascii="Times New Roman" w:hAnsi="Times New Roman" w:cs="Times New Roman"/>
          <w:sz w:val="24"/>
          <w:szCs w:val="24"/>
        </w:rPr>
        <w:t>4</w:t>
      </w:r>
      <w:r w:rsidR="009439AF" w:rsidRPr="00441D68">
        <w:rPr>
          <w:rFonts w:ascii="Times New Roman" w:hAnsi="Times New Roman" w:cs="Times New Roman"/>
          <w:sz w:val="24"/>
          <w:szCs w:val="24"/>
        </w:rPr>
        <w:t xml:space="preserve"> года</w:t>
      </w:r>
      <w:r w:rsidR="00E91F65" w:rsidRPr="00441D68">
        <w:rPr>
          <w:rFonts w:ascii="Times New Roman" w:hAnsi="Times New Roman" w:cs="Times New Roman"/>
          <w:sz w:val="24"/>
          <w:szCs w:val="24"/>
        </w:rPr>
        <w:t xml:space="preserve"> обучения - </w:t>
      </w:r>
      <w:r w:rsidR="00F1604B" w:rsidRPr="00441D68">
        <w:rPr>
          <w:rFonts w:ascii="Times New Roman" w:hAnsi="Times New Roman" w:cs="Times New Roman"/>
          <w:sz w:val="24"/>
          <w:szCs w:val="24"/>
        </w:rPr>
        <w:t>1 раз</w:t>
      </w:r>
      <w:r w:rsidR="00E91F65" w:rsidRPr="00441D68">
        <w:rPr>
          <w:rFonts w:ascii="Times New Roman" w:hAnsi="Times New Roman" w:cs="Times New Roman"/>
          <w:sz w:val="24"/>
          <w:szCs w:val="24"/>
        </w:rPr>
        <w:t xml:space="preserve"> в неделю по </w:t>
      </w:r>
      <w:r w:rsidR="00F1604B" w:rsidRPr="00441D68">
        <w:rPr>
          <w:rFonts w:ascii="Times New Roman" w:hAnsi="Times New Roman" w:cs="Times New Roman"/>
          <w:sz w:val="24"/>
          <w:szCs w:val="24"/>
        </w:rPr>
        <w:t>1</w:t>
      </w:r>
      <w:r w:rsidR="00E91F65" w:rsidRPr="00441D68">
        <w:rPr>
          <w:rFonts w:ascii="Times New Roman" w:hAnsi="Times New Roman" w:cs="Times New Roman"/>
          <w:sz w:val="24"/>
          <w:szCs w:val="24"/>
        </w:rPr>
        <w:t xml:space="preserve"> час</w:t>
      </w:r>
      <w:r w:rsidR="00F1604B" w:rsidRPr="00441D68">
        <w:rPr>
          <w:rFonts w:ascii="Times New Roman" w:hAnsi="Times New Roman" w:cs="Times New Roman"/>
          <w:sz w:val="24"/>
          <w:szCs w:val="24"/>
        </w:rPr>
        <w:t>у</w:t>
      </w:r>
      <w:r w:rsidR="00E91F65" w:rsidRPr="00441D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1F65" w:rsidRPr="00441D68" w:rsidRDefault="00F1604B" w:rsidP="00E91F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Длительность занятий: </w:t>
      </w:r>
      <w:r w:rsidR="0038679A" w:rsidRPr="00441D68">
        <w:rPr>
          <w:rFonts w:ascii="Times New Roman" w:hAnsi="Times New Roman" w:cs="Times New Roman"/>
          <w:sz w:val="24"/>
          <w:szCs w:val="24"/>
        </w:rPr>
        <w:t>45</w:t>
      </w:r>
      <w:r w:rsidR="00E91F65" w:rsidRPr="00441D68">
        <w:rPr>
          <w:rFonts w:ascii="Times New Roman" w:hAnsi="Times New Roman" w:cs="Times New Roman"/>
          <w:sz w:val="24"/>
          <w:szCs w:val="24"/>
        </w:rPr>
        <w:t xml:space="preserve"> мин.</w:t>
      </w:r>
      <w:r w:rsidRPr="00441D68">
        <w:rPr>
          <w:rFonts w:ascii="Times New Roman" w:hAnsi="Times New Roman" w:cs="Times New Roman"/>
          <w:sz w:val="24"/>
          <w:szCs w:val="24"/>
        </w:rPr>
        <w:t xml:space="preserve"> Перерыв между занятиями – 10</w:t>
      </w:r>
      <w:r w:rsidR="0038679A" w:rsidRPr="00441D68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1C3199" w:rsidRPr="00441D68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 деятельность организована в традиционной форме в форме групповых занятий</w:t>
      </w:r>
      <w:r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270FF" w:rsidRPr="00441D68" w:rsidRDefault="003C554A" w:rsidP="007F4C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Прослеживаются </w:t>
      </w:r>
      <w:proofErr w:type="spellStart"/>
      <w:r w:rsidR="009439AF" w:rsidRPr="00441D68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441D68">
        <w:rPr>
          <w:rFonts w:ascii="Times New Roman" w:hAnsi="Times New Roman" w:cs="Times New Roman"/>
          <w:color w:val="000000"/>
          <w:sz w:val="24"/>
          <w:szCs w:val="24"/>
        </w:rPr>
        <w:t xml:space="preserve"> связи: с искусством для развития воображения, визуальных способностей, эстетического восприятия мира; с математикой и логикой для развития счетных способностей и логического мышления дошкольников; с моторикой и риторикой для разработки кисти рук детей и развития навыков речи и письма для записи партии. Содержание программы включает теоретические и практические занятия</w:t>
      </w:r>
      <w:r w:rsidR="00133CA4" w:rsidRPr="00441D6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270FF" w:rsidRPr="00441D68">
        <w:rPr>
          <w:rFonts w:ascii="Times New Roman" w:hAnsi="Times New Roman" w:cs="Times New Roman"/>
          <w:sz w:val="24"/>
          <w:szCs w:val="24"/>
        </w:rPr>
        <w:t>Дан</w:t>
      </w:r>
      <w:r w:rsidR="001F6B63" w:rsidRPr="00441D68">
        <w:rPr>
          <w:rFonts w:ascii="Times New Roman" w:hAnsi="Times New Roman" w:cs="Times New Roman"/>
          <w:sz w:val="24"/>
          <w:szCs w:val="24"/>
        </w:rPr>
        <w:t>ная программа рассчитана на  четыре года</w:t>
      </w:r>
      <w:r w:rsidR="00A270FF" w:rsidRPr="00441D68">
        <w:rPr>
          <w:rFonts w:ascii="Times New Roman" w:hAnsi="Times New Roman" w:cs="Times New Roman"/>
          <w:sz w:val="24"/>
          <w:szCs w:val="24"/>
        </w:rPr>
        <w:t xml:space="preserve"> обучения</w:t>
      </w:r>
    </w:p>
    <w:p w:rsidR="00A270FF" w:rsidRPr="00441D68" w:rsidRDefault="00A270FF" w:rsidP="0072419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Условия реализации:</w:t>
      </w:r>
    </w:p>
    <w:p w:rsidR="00A270FF" w:rsidRPr="00441D68" w:rsidRDefault="00D14EB6" w:rsidP="00D14E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Программа п</w:t>
      </w:r>
      <w:r w:rsidR="00A270FF" w:rsidRPr="00441D68">
        <w:rPr>
          <w:rFonts w:ascii="Times New Roman" w:hAnsi="Times New Roman" w:cs="Times New Roman"/>
          <w:sz w:val="24"/>
          <w:szCs w:val="24"/>
        </w:rPr>
        <w:t>редназначен</w:t>
      </w:r>
      <w:r w:rsidRPr="00441D68">
        <w:rPr>
          <w:rFonts w:ascii="Times New Roman" w:hAnsi="Times New Roman" w:cs="Times New Roman"/>
          <w:sz w:val="24"/>
          <w:szCs w:val="24"/>
        </w:rPr>
        <w:t>а</w:t>
      </w:r>
      <w:r w:rsidR="00A270FF" w:rsidRPr="00441D68"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="007F4CA1" w:rsidRPr="00441D68">
        <w:rPr>
          <w:rFonts w:ascii="Times New Roman" w:hAnsi="Times New Roman" w:cs="Times New Roman"/>
          <w:sz w:val="24"/>
          <w:szCs w:val="24"/>
        </w:rPr>
        <w:t>7</w:t>
      </w:r>
      <w:r w:rsidR="00A270FF" w:rsidRPr="00441D68">
        <w:rPr>
          <w:rFonts w:ascii="Times New Roman" w:hAnsi="Times New Roman" w:cs="Times New Roman"/>
          <w:sz w:val="24"/>
          <w:szCs w:val="24"/>
        </w:rPr>
        <w:t>-17 лет, носит спортивный характер, доступен учащимся, имеющим спортивные ра</w:t>
      </w:r>
      <w:r w:rsidRPr="00441D68">
        <w:rPr>
          <w:rFonts w:ascii="Times New Roman" w:hAnsi="Times New Roman" w:cs="Times New Roman"/>
          <w:sz w:val="24"/>
          <w:szCs w:val="24"/>
        </w:rPr>
        <w:t xml:space="preserve">зряды. Таким образом, в группы, </w:t>
      </w:r>
      <w:r w:rsidR="00A270FF" w:rsidRPr="00441D68">
        <w:rPr>
          <w:rFonts w:ascii="Times New Roman" w:hAnsi="Times New Roman" w:cs="Times New Roman"/>
          <w:sz w:val="24"/>
          <w:szCs w:val="24"/>
        </w:rPr>
        <w:t>могут быть зачислены учащиеся, желающие продолжать совершенствоваться в шахматах,по результатам тестирования и собеседования с педагогом.</w:t>
      </w:r>
    </w:p>
    <w:p w:rsidR="005C27C6" w:rsidRPr="00441D68" w:rsidRDefault="005C27C6" w:rsidP="00D14E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27C6" w:rsidRPr="00441D68" w:rsidRDefault="005C27C6" w:rsidP="005C27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1.2. Цель и задачи программы</w:t>
      </w:r>
    </w:p>
    <w:p w:rsidR="008E5CDE" w:rsidRPr="00441D68" w:rsidRDefault="008E5CDE" w:rsidP="00F409D2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sz w:val="24"/>
          <w:szCs w:val="24"/>
        </w:rPr>
        <w:t>Цель программы:</w:t>
      </w:r>
      <w:r w:rsidRPr="00441D68">
        <w:rPr>
          <w:rFonts w:ascii="Times New Roman" w:hAnsi="Times New Roman" w:cs="Times New Roman"/>
          <w:sz w:val="24"/>
          <w:szCs w:val="24"/>
        </w:rPr>
        <w:t>развитие личности ребёнка, способной к логическому и аналитическому мышлению, а также обладающей такими качествами как целеустремлённость и настойчивость в достижении цели, через овладение общеразвивающими и спортивными навыками шахматной игры.</w:t>
      </w:r>
    </w:p>
    <w:p w:rsidR="00036A7D" w:rsidRPr="00441D68" w:rsidRDefault="00036A7D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proofErr w:type="gramStart"/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2A1DEA" w:rsidRPr="00441D68" w:rsidRDefault="007F4CA1" w:rsidP="002A1DEA">
      <w:pPr>
        <w:pStyle w:val="a7"/>
        <w:rPr>
          <w:rFonts w:ascii="Times New Roman" w:hAnsi="Times New Roman"/>
          <w:b/>
          <w:sz w:val="24"/>
          <w:szCs w:val="24"/>
        </w:rPr>
      </w:pPr>
      <w:r w:rsidRPr="00441D68">
        <w:rPr>
          <w:rFonts w:ascii="Times New Roman" w:hAnsi="Times New Roman"/>
          <w:b/>
          <w:sz w:val="24"/>
          <w:szCs w:val="24"/>
        </w:rPr>
        <w:t>Образовательные</w:t>
      </w:r>
      <w:proofErr w:type="gramStart"/>
      <w:r w:rsidRPr="00441D68">
        <w:rPr>
          <w:rFonts w:ascii="Times New Roman" w:hAnsi="Times New Roman"/>
          <w:b/>
          <w:sz w:val="24"/>
          <w:szCs w:val="24"/>
        </w:rPr>
        <w:t xml:space="preserve"> </w:t>
      </w:r>
      <w:r w:rsidR="002A1DEA" w:rsidRPr="00441D68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1.Формирование универсальных учебных действий по предмету.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2.Овладение учащимися знаниями теории и практики шахматной игры.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3.Формирование и развитие у учащихся на основе теоретических и практических занятий навыков ведения шахматной борьбы при помощи коллективного обсуждения шахматной стратегии и тактики.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4.Формирование навыков индивидуального и коллективного творчества с целью подготовки шахматистов – разрядников.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5.Подготовка к успешным выступлениям на различных соревнованиях.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6.Выявление способных и талантливых спортсменов для дальнейшего совершенствования спортивного мастерства.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7.Использование новейших электронных и компьютерных технологий для изучения и получения учащимися шахматного опыта.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</w:p>
    <w:p w:rsidR="002A1DEA" w:rsidRPr="00441D68" w:rsidRDefault="002A1DEA" w:rsidP="002A1DEA">
      <w:pPr>
        <w:pStyle w:val="a7"/>
        <w:rPr>
          <w:rFonts w:ascii="Times New Roman" w:hAnsi="Times New Roman"/>
          <w:b/>
          <w:sz w:val="24"/>
          <w:szCs w:val="24"/>
        </w:rPr>
      </w:pPr>
      <w:r w:rsidRPr="00441D68">
        <w:rPr>
          <w:rFonts w:ascii="Times New Roman" w:hAnsi="Times New Roman"/>
          <w:b/>
          <w:sz w:val="24"/>
          <w:szCs w:val="24"/>
        </w:rPr>
        <w:t>Развиваю</w:t>
      </w:r>
      <w:r w:rsidR="007F4CA1" w:rsidRPr="00441D68">
        <w:rPr>
          <w:rFonts w:ascii="Times New Roman" w:hAnsi="Times New Roman"/>
          <w:b/>
          <w:sz w:val="24"/>
          <w:szCs w:val="24"/>
        </w:rPr>
        <w:t>щие</w:t>
      </w:r>
      <w:proofErr w:type="gramStart"/>
      <w:r w:rsidR="007F4CA1" w:rsidRPr="00441D68">
        <w:rPr>
          <w:rFonts w:ascii="Times New Roman" w:hAnsi="Times New Roman"/>
          <w:b/>
          <w:sz w:val="24"/>
          <w:szCs w:val="24"/>
        </w:rPr>
        <w:t xml:space="preserve"> </w:t>
      </w:r>
      <w:r w:rsidRPr="00441D68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1.Развитие у учеников инициативы, логики, памяти, внимания, пространственного мышления, индивидуальности, самообладания, самостоятельности, эстетического вкуса и понимания красоты шахматных этюдов и комбинаций.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2.Развитие мотивации личности к познанию и творчеству.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3.Развитие личностного потенциала.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4.Развитие коммуникативных навыков и качеств личности.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5.Формирование навыков здорового образа жизни.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6.Развитие качеств «сильной личности», уверенности в себе.</w:t>
      </w:r>
    </w:p>
    <w:p w:rsidR="002A1DEA" w:rsidRPr="00441D68" w:rsidRDefault="002A1DEA" w:rsidP="002A1DEA">
      <w:pPr>
        <w:pStyle w:val="a7"/>
        <w:rPr>
          <w:rFonts w:ascii="Times New Roman" w:hAnsi="Times New Roman"/>
          <w:sz w:val="24"/>
          <w:szCs w:val="24"/>
        </w:rPr>
      </w:pPr>
    </w:p>
    <w:p w:rsidR="002A1DEA" w:rsidRPr="00441D68" w:rsidRDefault="0038268A" w:rsidP="001A135C">
      <w:pPr>
        <w:pStyle w:val="a7"/>
        <w:rPr>
          <w:rFonts w:ascii="Times New Roman" w:hAnsi="Times New Roman"/>
          <w:b/>
          <w:sz w:val="24"/>
          <w:szCs w:val="24"/>
        </w:rPr>
      </w:pPr>
      <w:r w:rsidRPr="00441D68">
        <w:rPr>
          <w:rFonts w:ascii="Times New Roman" w:hAnsi="Times New Roman"/>
          <w:b/>
          <w:sz w:val="24"/>
          <w:szCs w:val="24"/>
        </w:rPr>
        <w:t>Воспитательные</w:t>
      </w:r>
      <w:proofErr w:type="gramStart"/>
      <w:r w:rsidRPr="00441D68">
        <w:rPr>
          <w:rFonts w:ascii="Times New Roman" w:hAnsi="Times New Roman"/>
          <w:b/>
          <w:sz w:val="24"/>
          <w:szCs w:val="24"/>
        </w:rPr>
        <w:t xml:space="preserve"> </w:t>
      </w:r>
      <w:r w:rsidR="002A1DEA" w:rsidRPr="00441D68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2A1DEA" w:rsidRPr="00441D68" w:rsidRDefault="001A135C" w:rsidP="001A135C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lastRenderedPageBreak/>
        <w:t>1.</w:t>
      </w:r>
      <w:r w:rsidR="002A1DEA" w:rsidRPr="00441D68">
        <w:rPr>
          <w:rFonts w:ascii="Times New Roman" w:hAnsi="Times New Roman"/>
          <w:sz w:val="24"/>
          <w:szCs w:val="24"/>
        </w:rPr>
        <w:t>Воспитание общекультурных компетенций: умение применять на практике  полученные шахматные знания, применять теорию на соревнованиях, грамотно вести шахматную борьбу за доской.</w:t>
      </w:r>
    </w:p>
    <w:p w:rsidR="002A1DEA" w:rsidRPr="00441D68" w:rsidRDefault="001A135C" w:rsidP="001A135C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2.</w:t>
      </w:r>
      <w:r w:rsidR="002A1DEA" w:rsidRPr="00441D68">
        <w:rPr>
          <w:rFonts w:ascii="Times New Roman" w:hAnsi="Times New Roman"/>
          <w:sz w:val="24"/>
          <w:szCs w:val="24"/>
        </w:rPr>
        <w:t>Воспитание и развитие интереса учащихся к шахматам, к самостоятельной работе и творчеству.</w:t>
      </w:r>
    </w:p>
    <w:p w:rsidR="002A1DEA" w:rsidRPr="00441D68" w:rsidRDefault="001A135C" w:rsidP="001A135C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3.</w:t>
      </w:r>
      <w:r w:rsidR="002A1DEA" w:rsidRPr="00441D68">
        <w:rPr>
          <w:rFonts w:ascii="Times New Roman" w:hAnsi="Times New Roman"/>
          <w:sz w:val="24"/>
          <w:szCs w:val="24"/>
        </w:rPr>
        <w:t>Формирование высоконравственного, творческого и компетентного гражданина России.</w:t>
      </w:r>
    </w:p>
    <w:p w:rsidR="002A1DEA" w:rsidRPr="00441D68" w:rsidRDefault="001A135C" w:rsidP="001A135C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4.</w:t>
      </w:r>
      <w:r w:rsidR="002A1DEA" w:rsidRPr="00441D68">
        <w:rPr>
          <w:rFonts w:ascii="Times New Roman" w:hAnsi="Times New Roman"/>
          <w:sz w:val="24"/>
          <w:szCs w:val="24"/>
        </w:rPr>
        <w:t>Формирование социально-нравственных и культурных ценностей человека.</w:t>
      </w:r>
    </w:p>
    <w:p w:rsidR="002A1DEA" w:rsidRPr="00441D68" w:rsidRDefault="001A135C" w:rsidP="001A135C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5.</w:t>
      </w:r>
      <w:r w:rsidR="002A1DEA" w:rsidRPr="00441D68">
        <w:rPr>
          <w:rFonts w:ascii="Times New Roman" w:hAnsi="Times New Roman"/>
          <w:sz w:val="24"/>
          <w:szCs w:val="24"/>
        </w:rPr>
        <w:t>Формирование устойчивой мотивации к занятиям шахматами и на участие в различных шахматных турнирах, соревнованиях района, города и области.</w:t>
      </w:r>
    </w:p>
    <w:p w:rsidR="002A1DEA" w:rsidRPr="00441D68" w:rsidRDefault="001A135C" w:rsidP="001A135C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5.</w:t>
      </w:r>
      <w:r w:rsidR="002A1DEA" w:rsidRPr="00441D68">
        <w:rPr>
          <w:rFonts w:ascii="Times New Roman" w:hAnsi="Times New Roman"/>
          <w:sz w:val="24"/>
          <w:szCs w:val="24"/>
        </w:rPr>
        <w:t>Пропаганда шахматного спорта.</w:t>
      </w:r>
    </w:p>
    <w:p w:rsidR="002A1DEA" w:rsidRPr="00441D68" w:rsidRDefault="001A135C" w:rsidP="001A135C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6.</w:t>
      </w:r>
      <w:r w:rsidR="002A1DEA" w:rsidRPr="00441D68">
        <w:rPr>
          <w:rFonts w:ascii="Times New Roman" w:hAnsi="Times New Roman"/>
          <w:sz w:val="24"/>
          <w:szCs w:val="24"/>
        </w:rPr>
        <w:t>Формирование навыка дисциплины, чувства коллективизма, ответственности.</w:t>
      </w:r>
    </w:p>
    <w:p w:rsidR="002A1DEA" w:rsidRPr="00441D68" w:rsidRDefault="002A1DEA" w:rsidP="001A135C">
      <w:pPr>
        <w:pStyle w:val="a7"/>
        <w:rPr>
          <w:rFonts w:ascii="Times New Roman" w:eastAsia="Times New Roman" w:hAnsi="Times New Roman"/>
          <w:b/>
          <w:sz w:val="24"/>
          <w:szCs w:val="24"/>
        </w:rPr>
      </w:pPr>
    </w:p>
    <w:p w:rsidR="003D3381" w:rsidRPr="00441D68" w:rsidRDefault="003D3381" w:rsidP="00036A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27C6" w:rsidRPr="00441D68" w:rsidRDefault="005C27C6" w:rsidP="002A1D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1.3.Содержание программы</w:t>
      </w:r>
    </w:p>
    <w:p w:rsidR="008E5CDE" w:rsidRPr="00441D68" w:rsidRDefault="000454D4" w:rsidP="002A1DE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Учебный план </w:t>
      </w:r>
      <w:r w:rsidR="00BF65FC" w:rsidRPr="00441D6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3464"/>
        <w:gridCol w:w="979"/>
        <w:gridCol w:w="1070"/>
        <w:gridCol w:w="1352"/>
        <w:gridCol w:w="1939"/>
      </w:tblGrid>
      <w:tr w:rsidR="0055435B" w:rsidRPr="00441D68" w:rsidTr="002A1DEA"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35B" w:rsidRPr="00441D68" w:rsidRDefault="0055435B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55435B" w:rsidRPr="00441D68" w:rsidTr="002A1DEA"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  <w:r w:rsidR="00B728D3"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. История развития шахмат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435B" w:rsidRPr="00441D68" w:rsidTr="002A1DEA">
        <w:trPr>
          <w:trHeight w:val="247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B728D3" w:rsidP="00B72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Первоначальные понятия Тактика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435B" w:rsidRPr="00441D68" w:rsidTr="002A1DEA">
        <w:trPr>
          <w:trHeight w:val="31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B728D3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Дебют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тестирование, опрос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Блиц - 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решения задач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зачет.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партий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Сеанс одновременной игры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F91F3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435B" w:rsidRPr="00441D68" w:rsidTr="002A1DEA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AE42F7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977DF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977DF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35B" w:rsidRPr="00441D68" w:rsidRDefault="0055435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91F3D" w:rsidRPr="00441D68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F3D" w:rsidRPr="00441D68" w:rsidRDefault="00F91F3D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AF6" w:rsidRDefault="003A1AF6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0877" w:rsidRPr="00441D68" w:rsidRDefault="000454D4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программы </w:t>
      </w:r>
      <w:r w:rsidR="00BF65FC" w:rsidRPr="00441D6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850877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850877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1. Вводное занятие.</w:t>
      </w:r>
      <w:r w:rsidR="00B728D3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История происхождения шахмат</w:t>
      </w:r>
    </w:p>
    <w:p w:rsidR="00B728D3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41D68">
        <w:rPr>
          <w:rFonts w:ascii="Times New Roman" w:eastAsia="Calibri" w:hAnsi="Times New Roman" w:cs="Times New Roman"/>
          <w:i/>
          <w:sz w:val="24"/>
          <w:szCs w:val="24"/>
        </w:rPr>
        <w:t xml:space="preserve">Теория: </w:t>
      </w:r>
      <w:r w:rsidRPr="00441D68">
        <w:rPr>
          <w:rFonts w:ascii="Times New Roman" w:eastAsia="Calibri" w:hAnsi="Times New Roman" w:cs="Times New Roman"/>
          <w:sz w:val="24"/>
          <w:szCs w:val="24"/>
        </w:rPr>
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</w:r>
    </w:p>
    <w:p w:rsidR="00850877" w:rsidRPr="00441D68" w:rsidRDefault="00B728D3" w:rsidP="006877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D68">
        <w:rPr>
          <w:rFonts w:ascii="Times New Roman" w:eastAsia="Calibri" w:hAnsi="Times New Roman" w:cs="Times New Roman"/>
          <w:sz w:val="24"/>
          <w:szCs w:val="24"/>
        </w:rPr>
        <w:t>История происхождения шахмат. Легенды о шахматах. Великие шахматисты мира</w:t>
      </w:r>
    </w:p>
    <w:p w:rsidR="00BF65FC" w:rsidRPr="00441D68" w:rsidRDefault="00850877" w:rsidP="00BF65F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2. </w:t>
      </w:r>
      <w:r w:rsidR="00B728D3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Первоначальные понятия </w:t>
      </w:r>
      <w:r w:rsidR="00BF65FC" w:rsidRPr="00441D68">
        <w:rPr>
          <w:rFonts w:ascii="Times New Roman" w:eastAsia="Times New Roman" w:hAnsi="Times New Roman" w:cs="Times New Roman"/>
          <w:b/>
          <w:sz w:val="24"/>
          <w:szCs w:val="24"/>
        </w:rPr>
        <w:t>Тактика.</w:t>
      </w:r>
    </w:p>
    <w:p w:rsidR="00BF65FC" w:rsidRPr="00441D68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Шахматная доска. Линии шахматной доски.   Название фигур. Начальная позиция. Ходы фигур</w:t>
      </w:r>
      <w:r w:rsidR="00BF65FC" w:rsidRPr="00441D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Взятие на проходе. Нападение. Защита. Значение короля. Шах. Способы защиты от шаха. Ценность фигур. Мат. </w:t>
      </w:r>
      <w:r w:rsidR="00BF65FC" w:rsidRPr="00441D68">
        <w:rPr>
          <w:rFonts w:ascii="Times New Roman" w:eastAsia="Times New Roman" w:hAnsi="Times New Roman" w:cs="Times New Roman"/>
          <w:sz w:val="24"/>
          <w:szCs w:val="24"/>
        </w:rPr>
        <w:t>Наиболее характерные комбинационные возможности различных фигур.  Комбинации коневые, пешечные, основанные на диагональном действии слонов, тяжелофигурные комбинации, основанные на взаимодействии фигур.</w:t>
      </w:r>
    </w:p>
    <w:p w:rsidR="00B728D3" w:rsidRPr="00441D68" w:rsidRDefault="00B728D3" w:rsidP="00B72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Поставить мат друг другу. Выполнить задания, используя компьютерные программы: «Шахматы в сказках», «Динозавры учат шахматам», «Шахматная школа для начинающих».</w:t>
      </w:r>
      <w:r w:rsidR="00BF65FC" w:rsidRPr="00441D68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найти решения в нескольких комбинациях, рассмотреть эти решения на демонстрационной доске. Выполняют задания, используя компьютерные программы: «Шахматная школа для начинающих», «Шахматная тактика», «Шахматная школа для шахматистов </w:t>
      </w:r>
      <w:r w:rsidR="00BF65FC"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="00BF65FC" w:rsidRPr="00441D6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BF65FC"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BF65FC"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разрядов», «Шахматные комбинации», «Шахматные задачи».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3. Стратегия.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Атака на короля. Методы атаки на короля, при односторонних, разносторонних рокировках, а также не рокировавшего короля. Открытая линия. Захват открытой линии тяжёлыми фигурами.  Возможность вторжения в лагерь противника. 7-я (2-я) горизонталь. Эффективность вторжения по открытым линиям на 7-ю (2-ю) горизонтали. </w:t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4. Эндшпиль.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Пешечные эндшпили. Реализация лишней пешки в пешечных окончаниях. Резкий рост активности короля и ценности пешки в пешечных окончаниях. Отдалённая проходная.  Защищённая проходная. Рассматривается план выигрыша. Ладейные эндшпили: принципы игры, технические приёмы. Борьба ферзя против пешки. Трудности, возникающие при удалении короля сильнейшей стороны и нахождении пешки на предпоследней горизонтали.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5. Дебют.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Технология изучения дебюта. Рассматриваются партии дебютов. Раскрываются их идеи.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6. Блиц – турниры.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турнир с контролем времени на партию по 5 минут каждому участнику.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7. Конкурс решения задач.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конкурс решения задач. Поощрить победителей. Выполняют задания, используя компьютерные программы: «Шахматные задачи», «Шахматные комбинации».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8. Турниры.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«Шахматная школа для шахматистов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разрядов».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9. Анализ партий.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анализ партий индивидуально, либо в присутствии всей группы с обсуждением ошибок.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10. Сеанс одновременной игры.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сеанс одновременной игры. В начале и в конце учебного года. </w:t>
      </w:r>
    </w:p>
    <w:p w:rsidR="00850877" w:rsidRPr="00441D68" w:rsidRDefault="00850877" w:rsidP="006877AB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11. Итоговое занятие.</w:t>
      </w:r>
    </w:p>
    <w:p w:rsidR="00850877" w:rsidRPr="00441D68" w:rsidRDefault="00850877" w:rsidP="006877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Провести промежуточную аттестацию учащихся.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Определить дальнейшие планы.</w:t>
      </w:r>
    </w:p>
    <w:p w:rsidR="0038268A" w:rsidRPr="00441D68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0C6E" w:rsidRPr="00441D68" w:rsidRDefault="00710C6E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5CDE" w:rsidRPr="00441D68" w:rsidRDefault="000454D4" w:rsidP="003826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Учебный план </w:t>
      </w:r>
      <w:r w:rsidR="00127D66" w:rsidRPr="00441D6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</w:t>
      </w:r>
    </w:p>
    <w:p w:rsidR="003A1E05" w:rsidRPr="00441D68" w:rsidRDefault="003A1E05" w:rsidP="008E5C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1"/>
        <w:gridCol w:w="3611"/>
        <w:gridCol w:w="982"/>
        <w:gridCol w:w="1073"/>
        <w:gridCol w:w="1352"/>
        <w:gridCol w:w="1784"/>
      </w:tblGrid>
      <w:tr w:rsidR="00C00554" w:rsidRPr="00441D68" w:rsidTr="00C00554">
        <w:tc>
          <w:tcPr>
            <w:tcW w:w="661" w:type="dxa"/>
            <w:vMerge w:val="restart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11" w:type="dxa"/>
            <w:vMerge w:val="restart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3407" w:type="dxa"/>
            <w:gridSpan w:val="3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кол-во часов</w:t>
            </w:r>
          </w:p>
        </w:tc>
        <w:tc>
          <w:tcPr>
            <w:tcW w:w="1784" w:type="dxa"/>
            <w:vMerge w:val="restart"/>
          </w:tcPr>
          <w:p w:rsidR="00C00554" w:rsidRPr="00441D68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C00554" w:rsidRPr="00441D68" w:rsidTr="00C00554">
        <w:tc>
          <w:tcPr>
            <w:tcW w:w="661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1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73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784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554" w:rsidRPr="00441D68" w:rsidTr="00C00554"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338"/>
        </w:trPr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347"/>
        </w:trPr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Консультационные партии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</w:t>
            </w:r>
          </w:p>
        </w:tc>
      </w:tr>
      <w:tr w:rsidR="00C00554" w:rsidRPr="00441D68" w:rsidTr="00C00554">
        <w:trPr>
          <w:trHeight w:val="324"/>
        </w:trPr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Турниры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зачет.</w:t>
            </w:r>
          </w:p>
        </w:tc>
      </w:tr>
      <w:tr w:rsidR="00C00554" w:rsidRPr="00441D68" w:rsidTr="00C00554"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партий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Сеанс одновременной игры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Блиц - турниры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зачет.</w:t>
            </w:r>
          </w:p>
        </w:tc>
      </w:tr>
      <w:tr w:rsidR="00C00554" w:rsidRPr="00441D68" w:rsidTr="00C00554"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:rsidR="00C00554" w:rsidRPr="00441D68" w:rsidRDefault="00B5791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c>
          <w:tcPr>
            <w:tcW w:w="661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1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8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73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52" w:type="dxa"/>
          </w:tcPr>
          <w:p w:rsidR="00C00554" w:rsidRPr="00441D68" w:rsidRDefault="00F733E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84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13B1" w:rsidRPr="00441D68" w:rsidRDefault="009213B1" w:rsidP="008508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A1E05" w:rsidRPr="00441D68" w:rsidRDefault="003A1E05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850877" w:rsidRPr="00441D68" w:rsidRDefault="000454D4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программы </w:t>
      </w:r>
      <w:r w:rsidR="00127D66" w:rsidRPr="00441D6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850877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850877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</w:t>
      </w:r>
      <w:r w:rsidR="00850877" w:rsidRPr="00441D6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1. Вводное занятие.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Организационные вопросы.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2. Тактика.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Расчёт продолжений, поиск ходов-кандидатов, в позициях без передвижения фигур на доске. 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Решают комбинационные примеры и задачи без передвижения фигур на доске, с определением времени на каждое задание.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Провести конкурсы решения задач.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Конкурсы организуются двумя способами</w:t>
      </w:r>
    </w:p>
    <w:p w:rsidR="00850877" w:rsidRPr="00441D68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Демонстрируются задания на демонстрационной доске, и даётся время для решения. Решения сообщаются либо письменно, либо устно. Начисляются очки за правильное решение.</w:t>
      </w:r>
    </w:p>
    <w:p w:rsidR="00850877" w:rsidRPr="00441D68" w:rsidRDefault="00850877" w:rsidP="006877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Раздаются карточки с заданиями. Подводятся итоги конкурса.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Выполняют задания, используя компьютерные программы: «Шахматные комбинации», «Шахматные задачи».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3. Стратегия.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Понятие о центре и развитии сил. Определение центра и его значение.     Пешечный центр. Примеры борьбы за создание пешечного центра. Подрыв пешечного центра. Занятие центра пешками. Пешечные подрывы. Совместное действие фигур, например, ладей или слонов, против пешечной пары в центре. Различная активность фигур: «Хорошие» и «плохие» слоны. Слон сильнее коня. Конь сильнее слона. Сильные и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lastRenderedPageBreak/>
        <w:t>слабые пункты (поля). Открытые и полуоткрытые линии. Открытые и полуоткрытые линии и атака на короля. Пешечные слабости. Виды пешечных слабостей: изолированные, сдвоенные, отсталые, висячие пешки. Отсталая пешка на полуоткрытой линии.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4. Эндшпиль.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Пешечные эндшпили. Типичные позиции.  Маневрирование королей.  Отдалённая и защищённая проходные. Правила «блуждающего квадрата». Пешечный прорыв. Активность короля.  Жертва материала ради перехода в выигранный пешечный эндшпиль -  эффективный технический приём. Ладейные эндшпили.   Позиции с соотношением сил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Кр+Л+п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против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Кр+Л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. Важнейшие ресурсы защиты в ладейных окончаниях – образование проходной пешки или энергичные продвижения имеющейся проходной.  Примеры ладейных эндшпилей с лишней пешкой, примеры позиций, где у одной из сторон лучше пешечные расположения или лучшее положение короля. 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5. Консультационные партии.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консультационные партии.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6. Турниры.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Выполняют задания, используя компьютерные программы: «Шахматная школа для шахматистов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разрядов». Провести турниры внутри группы, включая «Шахматный турнир семейных команд». Участвуют в соревнованиях районных, городских, международных.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7. Анализ партий.</w:t>
      </w:r>
    </w:p>
    <w:p w:rsidR="00850877" w:rsidRPr="00441D68" w:rsidRDefault="00850877" w:rsidP="006877AB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анализ сыгранных партий.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8. Сеанс одновременной игры.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сеансы одновременной игры. В начале и в конце учебного года.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9. Блиц - турниры.</w:t>
      </w:r>
    </w:p>
    <w:p w:rsidR="00384825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турниры с контролем времени по 5 минут каждому участнику.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10. Итоговое занятие.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Провести промежуточную аттестацию учащихся.                 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Определить дальнейшие планы.</w:t>
      </w:r>
    </w:p>
    <w:p w:rsidR="0038268A" w:rsidRPr="00441D68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268A" w:rsidRPr="00441D68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5CDE" w:rsidRPr="00441D68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Учебный план </w:t>
      </w:r>
      <w:r w:rsidR="00127D66" w:rsidRPr="00441D6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</w:t>
      </w:r>
    </w:p>
    <w:p w:rsidR="0038268A" w:rsidRPr="00441D68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3712"/>
        <w:gridCol w:w="994"/>
        <w:gridCol w:w="1088"/>
        <w:gridCol w:w="1352"/>
        <w:gridCol w:w="1765"/>
      </w:tblGrid>
      <w:tr w:rsidR="00C00554" w:rsidRPr="00441D68" w:rsidTr="00C00554">
        <w:trPr>
          <w:trHeight w:val="278"/>
          <w:jc w:val="center"/>
        </w:trPr>
        <w:tc>
          <w:tcPr>
            <w:tcW w:w="660" w:type="dxa"/>
            <w:vMerge w:val="restart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12" w:type="dxa"/>
            <w:vMerge w:val="restart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3434" w:type="dxa"/>
            <w:gridSpan w:val="3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кол-во часов</w:t>
            </w:r>
          </w:p>
        </w:tc>
        <w:tc>
          <w:tcPr>
            <w:tcW w:w="1765" w:type="dxa"/>
            <w:vMerge w:val="restart"/>
          </w:tcPr>
          <w:p w:rsidR="00C00554" w:rsidRPr="00441D68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C00554" w:rsidRPr="00441D68" w:rsidTr="00C00554">
        <w:trPr>
          <w:trHeight w:val="277"/>
          <w:jc w:val="center"/>
        </w:trPr>
        <w:tc>
          <w:tcPr>
            <w:tcW w:w="660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2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88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765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5" w:type="dxa"/>
          </w:tcPr>
          <w:p w:rsidR="00C00554" w:rsidRPr="00441D68" w:rsidRDefault="0051044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8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8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8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Дебют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шахмат. Чемпионы мира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Шахматный кодекс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Турниры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зачет.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партий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Консультационные партии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Блиц – турниры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FE2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зачет.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Сеансы одновременной игры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C00554" w:rsidRPr="00441D68" w:rsidRDefault="005F629B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60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2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88" w:type="dxa"/>
          </w:tcPr>
          <w:p w:rsidR="00C00554" w:rsidRPr="00441D68" w:rsidRDefault="00FE2138" w:rsidP="003D17F2">
            <w:pPr>
              <w:tabs>
                <w:tab w:val="left" w:pos="252"/>
                <w:tab w:val="center" w:pos="4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17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65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268A" w:rsidRPr="00441D68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268A" w:rsidRPr="00441D68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0877" w:rsidRPr="00441D68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</w:t>
      </w:r>
      <w:r w:rsidR="00BF65FC" w:rsidRPr="00441D6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850877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850877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1. Вводное занятие.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2.Тактика.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конкурсы решения комбинаций, задач и этюдов.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Конкурсы решений комбинаций, задач и этюдов (2 способа):</w:t>
      </w:r>
    </w:p>
    <w:p w:rsidR="00850877" w:rsidRPr="00441D68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441D68" w:rsidRDefault="00850877" w:rsidP="006877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ab/>
        <w:t>Задания раздаются учащимися на карточках.  В конце конкурса подводятся итоги.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Тренировать технику расчёта: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3.Стратегия.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Контроль за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4. Эндшпиль.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Кр+К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против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Кр+п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.  Позиции, где ладья борется против одной или двух пешек.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5. Дебют.</w:t>
      </w:r>
    </w:p>
    <w:p w:rsidR="00850877" w:rsidRPr="00441D68" w:rsidRDefault="00850877" w:rsidP="006877A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 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6. История шахмат. Чемпионы мира.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Анализ творчества чемпионов мира и их краткая биография.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7. Шахматный кодекс.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8. Турниры.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«Шахматные комбинации».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9. Анализ партий.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38268A" w:rsidRPr="00441D68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268A" w:rsidRPr="00441D68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268A" w:rsidRPr="00441D68" w:rsidRDefault="0038268A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10. Консультационные партии.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Играть консультационные партии. Например, две команды, учащихся играют между собой, либо педагог против команды учащихся.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11.Блиц – турниры.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турниры с контролем времени по 5 минут каждому участнику.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12.Сеанс одновременной игры.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сеанс одновременной игры. В начале и в конце учебного года.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13. Итоговое занятие.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Провести промежуточную аттестацию учащихся. </w:t>
      </w:r>
    </w:p>
    <w:p w:rsidR="00850877" w:rsidRPr="00441D68" w:rsidRDefault="00850877" w:rsidP="006877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Определить дальнейшие планы.</w:t>
      </w:r>
    </w:p>
    <w:p w:rsidR="0038268A" w:rsidRPr="00441D68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268A" w:rsidRPr="00441D68" w:rsidRDefault="0038268A" w:rsidP="003826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5CDE" w:rsidRPr="00441D68" w:rsidRDefault="000454D4" w:rsidP="003826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Учебный план </w:t>
      </w:r>
      <w:r w:rsidR="00BF65FC" w:rsidRPr="00441D6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</w:t>
      </w:r>
    </w:p>
    <w:p w:rsidR="009511B3" w:rsidRPr="00441D68" w:rsidRDefault="009511B3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3715"/>
        <w:gridCol w:w="994"/>
        <w:gridCol w:w="1087"/>
        <w:gridCol w:w="1352"/>
        <w:gridCol w:w="1764"/>
      </w:tblGrid>
      <w:tr w:rsidR="00C00554" w:rsidRPr="00441D68" w:rsidTr="00C00554">
        <w:trPr>
          <w:trHeight w:val="278"/>
          <w:jc w:val="center"/>
        </w:trPr>
        <w:tc>
          <w:tcPr>
            <w:tcW w:w="659" w:type="dxa"/>
            <w:vMerge w:val="restart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15" w:type="dxa"/>
            <w:vMerge w:val="restart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3433" w:type="dxa"/>
            <w:gridSpan w:val="3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 кол-во часов</w:t>
            </w:r>
          </w:p>
        </w:tc>
        <w:tc>
          <w:tcPr>
            <w:tcW w:w="1764" w:type="dxa"/>
            <w:vMerge w:val="restart"/>
          </w:tcPr>
          <w:p w:rsidR="00C00554" w:rsidRPr="00441D68" w:rsidRDefault="00C00554" w:rsidP="00C00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C00554" w:rsidRPr="00441D68" w:rsidTr="00C00554">
        <w:trPr>
          <w:trHeight w:val="277"/>
          <w:jc w:val="center"/>
        </w:trPr>
        <w:tc>
          <w:tcPr>
            <w:tcW w:w="659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87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764" w:type="dxa"/>
            <w:vMerge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4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</w:t>
            </w:r>
          </w:p>
        </w:tc>
        <w:tc>
          <w:tcPr>
            <w:tcW w:w="994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</w:t>
            </w:r>
          </w:p>
        </w:tc>
        <w:tc>
          <w:tcPr>
            <w:tcW w:w="994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</w:t>
            </w:r>
          </w:p>
        </w:tc>
        <w:tc>
          <w:tcPr>
            <w:tcW w:w="994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Дебют</w:t>
            </w:r>
          </w:p>
        </w:tc>
        <w:tc>
          <w:tcPr>
            <w:tcW w:w="994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шахмат. Чемпионы мира</w:t>
            </w:r>
          </w:p>
        </w:tc>
        <w:tc>
          <w:tcPr>
            <w:tcW w:w="994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Шахматный кодекс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Турниры</w:t>
            </w:r>
          </w:p>
        </w:tc>
        <w:tc>
          <w:tcPr>
            <w:tcW w:w="994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7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зачет.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партий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Консультационные партии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Блиц - турниры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зачет.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Сеансы одновременной игры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C00554" w:rsidRPr="00441D68" w:rsidRDefault="00E0182D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C00554" w:rsidRPr="00441D68" w:rsidTr="00C00554">
        <w:trPr>
          <w:trHeight w:val="267"/>
          <w:jc w:val="center"/>
        </w:trPr>
        <w:tc>
          <w:tcPr>
            <w:tcW w:w="659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5" w:type="dxa"/>
          </w:tcPr>
          <w:p w:rsidR="00C00554" w:rsidRPr="00441D68" w:rsidRDefault="00C00554" w:rsidP="003D1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94" w:type="dxa"/>
          </w:tcPr>
          <w:p w:rsidR="00C00554" w:rsidRPr="00441D68" w:rsidRDefault="00FE2138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87" w:type="dxa"/>
          </w:tcPr>
          <w:p w:rsidR="00C00554" w:rsidRPr="00441D68" w:rsidRDefault="005A7304" w:rsidP="003D17F2">
            <w:pPr>
              <w:tabs>
                <w:tab w:val="left" w:pos="252"/>
                <w:tab w:val="center" w:pos="44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9</w:t>
            </w:r>
          </w:p>
        </w:tc>
        <w:tc>
          <w:tcPr>
            <w:tcW w:w="1352" w:type="dxa"/>
          </w:tcPr>
          <w:p w:rsidR="00C00554" w:rsidRPr="00441D68" w:rsidRDefault="005A730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D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64" w:type="dxa"/>
          </w:tcPr>
          <w:p w:rsidR="00C00554" w:rsidRPr="00441D68" w:rsidRDefault="00C00554" w:rsidP="003D1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268A" w:rsidRPr="00441D68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8268A" w:rsidRPr="00441D68" w:rsidRDefault="0038268A" w:rsidP="003826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50877" w:rsidRPr="00441D68" w:rsidRDefault="000454D4" w:rsidP="0038268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программы </w:t>
      </w:r>
      <w:r w:rsidR="00BF65FC" w:rsidRPr="00441D6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850877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850877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обучения.</w:t>
      </w:r>
    </w:p>
    <w:p w:rsidR="00850877" w:rsidRPr="00441D68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1. Вводное занятие.</w:t>
      </w:r>
    </w:p>
    <w:p w:rsidR="00850877" w:rsidRPr="00441D68" w:rsidRDefault="00850877" w:rsidP="00850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 Организационные вопросы.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2.Тактика.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Расчёт продолжений, поиск ходов-кандидатов, в более сложных позициях без передвижения фигур на доске.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конкурсы решения комбинаций, задач и этюдов.</w:t>
      </w:r>
    </w:p>
    <w:p w:rsidR="00850877" w:rsidRPr="00441D68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Конкурсы решений комбинаций, задач и этюдов (2 способа):</w:t>
      </w:r>
    </w:p>
    <w:p w:rsidR="00850877" w:rsidRPr="00441D68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ab/>
        <w:t>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850877" w:rsidRPr="00441D68" w:rsidRDefault="00850877" w:rsidP="00850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ab/>
        <w:t>Задания раздаются учащимися на карточках.  В конце конкурса подводятся итоги.</w:t>
      </w:r>
    </w:p>
    <w:p w:rsidR="00850877" w:rsidRPr="00441D68" w:rsidRDefault="00850877" w:rsidP="0085087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Тренировать технику расчёта: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- решают комбинационные примеры, задачи, этюды без передвижения фигур на доске, с определением времени на каждое задание. 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Выполняют задания, используя компьютерные программы: «Шахматные комбинации», «Шахматная тактика».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3.Стратегия. </w:t>
      </w:r>
    </w:p>
    <w:p w:rsidR="00850877" w:rsidRPr="00441D68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850877" w:rsidRPr="00441D68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 Контроль за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lastRenderedPageBreak/>
        <w:t>относительной ценности шахматных фигур. Позиции, где ферзю в течение длительного времени с успехом противостоят меньшие по абсолютной ценности силы.  Неудачное расположение неприятельских сил и, наоборот, активность своих фигур.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4. Эндшпиль.</w:t>
      </w:r>
    </w:p>
    <w:p w:rsidR="00850877" w:rsidRPr="00441D68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Пешечные окончания.  Дефекты пешечной структуры (наличие сдвоенных пешек, изолированных, отсталых пешек). Пассивная позиция короля. Понятие Цугцванга. Различные фигуры против пешек. Точные позиции и этюды, без знания которых нет настоящей технической грамотности. Позиции в соотношении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Кр+К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против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Кр+п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.  Позиции, где ладья борется против одной или двух пешек. 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5. Дебют.</w:t>
      </w:r>
    </w:p>
    <w:p w:rsidR="00850877" w:rsidRPr="00441D68" w:rsidRDefault="00850877" w:rsidP="000454D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 xml:space="preserve"> 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Открытые дебюты. Стратегические идеи и цели открытых дебютов. Полуоткрытые дебюты. Стратегические идеи и цели полуоткрытых дебютов. Закрытые дебюты.  Стратегические идеи и цели закрытых дебютов.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6. История шахмат. Чемпионы мира.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Анализ творчества чемпионов мира и их краткая биография. 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7. Шахматный кодекс.</w:t>
      </w:r>
    </w:p>
    <w:p w:rsidR="00850877" w:rsidRPr="00441D68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Необходимость соблюдения каждым шахматистом, независимо от его квалификации, нравственно-этических норм. Знакомство с шахматным кодексом РФ, международными правилами ФИДЕ. Системы проведения соревнований: круговая, олимпийская, швейцарская.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8. Турниры.</w:t>
      </w:r>
    </w:p>
    <w:p w:rsidR="00850877" w:rsidRPr="00441D68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компьютерные программы: «Шахматные окончания», «Шахматные комбинации»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9. Анализ партий.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партии, либо индивидуально, когда другие ещё играют партии, либо в присутствии всей группы с обсуждением ошибок.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10. Консультационные партии.</w:t>
      </w:r>
    </w:p>
    <w:p w:rsidR="00850877" w:rsidRPr="00441D68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Играть консультационные партии. Например, две команды, учащихся играют между собой, либо педагог против команды учащихся.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11.Блиц – турниры.</w:t>
      </w:r>
    </w:p>
    <w:p w:rsidR="00850877" w:rsidRPr="00441D68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турниры с контролем времени по 5 минут каждому участнику.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12.Сеанс одновременной игры.</w:t>
      </w:r>
    </w:p>
    <w:p w:rsidR="00850877" w:rsidRPr="00441D68" w:rsidRDefault="00850877" w:rsidP="000454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Провести сеанс одновременной игры. В начале и в конце учебного года. 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Тема 13. Итоговое занятие.</w:t>
      </w:r>
    </w:p>
    <w:p w:rsidR="00850877" w:rsidRPr="00441D68" w:rsidRDefault="00850877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Провести итоговую аттестацию учащихся. </w:t>
      </w:r>
    </w:p>
    <w:p w:rsidR="002E76C1" w:rsidRPr="00441D68" w:rsidRDefault="002E76C1" w:rsidP="008508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268A" w:rsidRPr="00441D68" w:rsidRDefault="0038268A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F6" w:rsidRDefault="003A1AF6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F6" w:rsidRDefault="003A1AF6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F6" w:rsidRDefault="003A1AF6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AF6" w:rsidRDefault="003A1AF6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35C" w:rsidRPr="00441D6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1.4.Планируемые результаты</w:t>
      </w:r>
    </w:p>
    <w:p w:rsidR="001A135C" w:rsidRPr="00441D6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35C" w:rsidRPr="00441D6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По окончании первого  года обучения учащиеся:</w:t>
      </w:r>
    </w:p>
    <w:p w:rsidR="001A135C" w:rsidRPr="00441D68" w:rsidRDefault="001A135C" w:rsidP="001A135C">
      <w:pPr>
        <w:pStyle w:val="a4"/>
        <w:numPr>
          <w:ilvl w:val="0"/>
          <w:numId w:val="3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Результаты обучения (предметные результаты)</w:t>
      </w:r>
    </w:p>
    <w:p w:rsidR="001A135C" w:rsidRPr="00441D68" w:rsidRDefault="001A135C" w:rsidP="001A135C">
      <w:pPr>
        <w:pStyle w:val="a4"/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 будут иметь представление об</w:t>
      </w:r>
      <w:r w:rsidRPr="00441D68">
        <w:rPr>
          <w:rFonts w:ascii="Times New Roman" w:hAnsi="Times New Roman" w:cs="Times New Roman"/>
          <w:sz w:val="24"/>
          <w:szCs w:val="24"/>
        </w:rPr>
        <w:t xml:space="preserve"> элементарных понятиях шахматной игры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 будут иметь знания о классификации дебютов</w:t>
      </w:r>
      <w:r w:rsidRPr="00441D68">
        <w:rPr>
          <w:rFonts w:ascii="Times New Roman" w:hAnsi="Times New Roman" w:cs="Times New Roman"/>
          <w:sz w:val="24"/>
          <w:szCs w:val="24"/>
        </w:rPr>
        <w:t>;</w:t>
      </w:r>
    </w:p>
    <w:p w:rsidR="001A135C" w:rsidRPr="00441D68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- будут уметь: применять </w:t>
      </w:r>
      <w:r w:rsidRPr="00441D68">
        <w:rPr>
          <w:rFonts w:ascii="Times New Roman" w:hAnsi="Times New Roman" w:cs="Times New Roman"/>
          <w:bCs/>
          <w:sz w:val="24"/>
          <w:szCs w:val="24"/>
        </w:rPr>
        <w:t>элементарные тактические приемы и приемы эндшпиля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2. Результат воспитывающей</w:t>
      </w:r>
      <w:r w:rsidRPr="00441D68">
        <w:rPr>
          <w:rFonts w:ascii="Times New Roman" w:hAnsi="Times New Roman" w:cs="Times New Roman"/>
          <w:i/>
          <w:sz w:val="24"/>
          <w:szCs w:val="24"/>
        </w:rPr>
        <w:tab/>
        <w:t xml:space="preserve"> деятельности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будет создана положительно эмоционально окрашенная атмосфера в группе;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будет воспитан волевой характер;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будет воспитана целеустремлённость, трудолюбие.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lastRenderedPageBreak/>
        <w:t>3. Результат развивающей деятельности (личностные результаты):</w:t>
      </w:r>
      <w:r w:rsidRPr="00441D68">
        <w:rPr>
          <w:rFonts w:ascii="Times New Roman" w:hAnsi="Times New Roman" w:cs="Times New Roman"/>
          <w:i/>
          <w:sz w:val="24"/>
          <w:szCs w:val="24"/>
        </w:rPr>
        <w:tab/>
      </w:r>
    </w:p>
    <w:p w:rsidR="001A135C" w:rsidRPr="00441D68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будут развиты: </w:t>
      </w:r>
      <w:r w:rsidRPr="00441D68">
        <w:rPr>
          <w:rFonts w:ascii="Times New Roman" w:hAnsi="Times New Roman" w:cs="Times New Roman"/>
          <w:sz w:val="24"/>
          <w:szCs w:val="24"/>
        </w:rPr>
        <w:t>память, внимательность, мышление (наглядно-образное); волевые качества личности.</w:t>
      </w:r>
    </w:p>
    <w:p w:rsidR="001A135C" w:rsidRPr="00441D68" w:rsidRDefault="001A135C" w:rsidP="001A135C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будет сформирован самоконтроль</w:t>
      </w:r>
    </w:p>
    <w:p w:rsidR="00CB05C3" w:rsidRPr="00441D68" w:rsidRDefault="00CB05C3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35C" w:rsidRPr="00441D6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 xml:space="preserve">По окончании </w:t>
      </w:r>
      <w:r w:rsidR="00CB05C3" w:rsidRPr="00441D68">
        <w:rPr>
          <w:rFonts w:ascii="Times New Roman" w:hAnsi="Times New Roman" w:cs="Times New Roman"/>
          <w:b/>
          <w:sz w:val="24"/>
          <w:szCs w:val="24"/>
        </w:rPr>
        <w:t>второго</w:t>
      </w:r>
      <w:r w:rsidRPr="00441D68">
        <w:rPr>
          <w:rFonts w:ascii="Times New Roman" w:hAnsi="Times New Roman" w:cs="Times New Roman"/>
          <w:b/>
          <w:sz w:val="24"/>
          <w:szCs w:val="24"/>
        </w:rPr>
        <w:t xml:space="preserve"> года обучения учащиеся:</w:t>
      </w:r>
    </w:p>
    <w:p w:rsidR="001A135C" w:rsidRPr="00441D68" w:rsidRDefault="001A135C" w:rsidP="001A135C">
      <w:pPr>
        <w:pStyle w:val="a4"/>
        <w:numPr>
          <w:ilvl w:val="0"/>
          <w:numId w:val="3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Результаты обучения (предметные результаты)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овладеют приёмами тактики и приемы эндшпиля;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- освоят знания, </w:t>
      </w:r>
      <w:r w:rsidRPr="00441D68">
        <w:rPr>
          <w:rFonts w:ascii="Times New Roman" w:hAnsi="Times New Roman" w:cs="Times New Roman"/>
          <w:bCs/>
          <w:sz w:val="24"/>
          <w:szCs w:val="24"/>
        </w:rPr>
        <w:t>необходимые для выполнения нормы спортивных   разрядов.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 xml:space="preserve">      2. Результат воспитывающей деятельности 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 будет создана положительно эмоциональная атмосфера в группе;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 воспитан волевой характер;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 сформировано правильное поведение во время игры;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 воспитано чувство ответственности, взаимопомощи, целеустремленность и трудолюбие.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 xml:space="preserve"> 3. Результат развивающей деятельности (личностные результаты):</w:t>
      </w:r>
      <w:r w:rsidRPr="00441D68">
        <w:rPr>
          <w:rFonts w:ascii="Times New Roman" w:hAnsi="Times New Roman" w:cs="Times New Roman"/>
          <w:i/>
          <w:sz w:val="24"/>
          <w:szCs w:val="24"/>
        </w:rPr>
        <w:tab/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      - будут развиты: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        память, внимание, мышление;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      - будет </w:t>
      </w:r>
      <w:r w:rsidRPr="00441D68">
        <w:rPr>
          <w:rFonts w:ascii="Times New Roman" w:hAnsi="Times New Roman" w:cs="Times New Roman"/>
          <w:bCs/>
          <w:sz w:val="24"/>
          <w:szCs w:val="24"/>
        </w:rPr>
        <w:t>сформирована усидчивость, самоконтроль и адекватная</w:t>
      </w:r>
      <w:r w:rsidRPr="00441D68">
        <w:rPr>
          <w:rFonts w:ascii="Times New Roman" w:hAnsi="Times New Roman" w:cs="Times New Roman"/>
          <w:sz w:val="24"/>
          <w:szCs w:val="24"/>
        </w:rPr>
        <w:t xml:space="preserve">         самооценка.</w:t>
      </w:r>
    </w:p>
    <w:p w:rsidR="001A135C" w:rsidRPr="00441D68" w:rsidRDefault="001A135C" w:rsidP="00175805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135C" w:rsidRPr="00441D6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35C" w:rsidRPr="00441D6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 xml:space="preserve">По окончании </w:t>
      </w:r>
      <w:r w:rsidR="00CB05C3" w:rsidRPr="00441D68">
        <w:rPr>
          <w:rFonts w:ascii="Times New Roman" w:hAnsi="Times New Roman" w:cs="Times New Roman"/>
          <w:b/>
          <w:sz w:val="24"/>
          <w:szCs w:val="24"/>
        </w:rPr>
        <w:t xml:space="preserve"> третьего</w:t>
      </w:r>
      <w:r w:rsidRPr="00441D68">
        <w:rPr>
          <w:rFonts w:ascii="Times New Roman" w:hAnsi="Times New Roman" w:cs="Times New Roman"/>
          <w:b/>
          <w:sz w:val="24"/>
          <w:szCs w:val="24"/>
        </w:rPr>
        <w:t xml:space="preserve"> года обучения учащиеся:</w:t>
      </w:r>
    </w:p>
    <w:p w:rsidR="001A135C" w:rsidRPr="00441D68" w:rsidRDefault="001A135C" w:rsidP="001A135C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1. Результаты обучения (предметные результаты)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овладеют знаниями в области дебютов;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овладеют приёмами сложной тактики и стратегии шахматной игры;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овладеют знаниями в области эндшпиля;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овладеют анализом позиции, через комбинации на различные темы.</w:t>
      </w:r>
    </w:p>
    <w:p w:rsidR="001A135C" w:rsidRPr="00441D68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-</w:t>
      </w:r>
      <w:r w:rsidRPr="00441D68">
        <w:rPr>
          <w:rFonts w:ascii="Times New Roman" w:hAnsi="Times New Roman" w:cs="Times New Roman"/>
          <w:sz w:val="24"/>
          <w:szCs w:val="24"/>
        </w:rPr>
        <w:t xml:space="preserve"> будут уметь:</w:t>
      </w:r>
    </w:p>
    <w:p w:rsidR="001A135C" w:rsidRPr="00441D68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решать комбинации на разные темы; </w:t>
      </w:r>
    </w:p>
    <w:p w:rsidR="001A135C" w:rsidRPr="00441D68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самостоятельно анализировать позицию, через формирование умения решать комбинации на различные темы;</w:t>
      </w:r>
    </w:p>
    <w:p w:rsidR="001A135C" w:rsidRPr="00441D68" w:rsidRDefault="001A135C" w:rsidP="001A135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видеть в позиции разные варианты.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 xml:space="preserve">2. Результат воспитывающей деятельности 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441D68">
        <w:rPr>
          <w:rFonts w:ascii="Times New Roman" w:hAnsi="Times New Roman" w:cs="Times New Roman"/>
          <w:sz w:val="24"/>
          <w:szCs w:val="24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-будет сформировано правильное поведение во время игры;</w:t>
      </w:r>
    </w:p>
    <w:p w:rsidR="001A135C" w:rsidRPr="00441D68" w:rsidRDefault="001A135C" w:rsidP="001A135C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-будет воспитана целеустремлённость</w:t>
      </w:r>
      <w:r w:rsidRPr="00441D68">
        <w:rPr>
          <w:rFonts w:ascii="Times New Roman" w:hAnsi="Times New Roman" w:cs="Times New Roman"/>
          <w:sz w:val="24"/>
          <w:szCs w:val="24"/>
        </w:rPr>
        <w:t>, трудолюбие.</w:t>
      </w:r>
    </w:p>
    <w:p w:rsidR="001A135C" w:rsidRPr="00441D68" w:rsidRDefault="001A135C" w:rsidP="001A135C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3. Результат развивающей деятельности (личностные результаты):</w:t>
      </w:r>
      <w:r w:rsidRPr="00441D68">
        <w:rPr>
          <w:rFonts w:ascii="Times New Roman" w:hAnsi="Times New Roman" w:cs="Times New Roman"/>
          <w:i/>
          <w:sz w:val="24"/>
          <w:szCs w:val="24"/>
        </w:rPr>
        <w:tab/>
      </w:r>
    </w:p>
    <w:p w:rsidR="001A135C" w:rsidRPr="00441D68" w:rsidRDefault="001A135C" w:rsidP="001A135C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 будут развиты:</w:t>
      </w:r>
    </w:p>
    <w:p w:rsidR="001A135C" w:rsidRPr="00441D68" w:rsidRDefault="001A135C" w:rsidP="001A135C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фантазия, логическое и аналитическое мышление, память, внимательность, усидчивость; </w:t>
      </w:r>
    </w:p>
    <w:p w:rsidR="001A135C" w:rsidRPr="00441D68" w:rsidRDefault="001A135C" w:rsidP="001A135C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волевые качества личности.</w:t>
      </w:r>
    </w:p>
    <w:p w:rsidR="001A135C" w:rsidRPr="00441D68" w:rsidRDefault="001A135C" w:rsidP="001A135C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-будет развит интерес к истории происхождения шахмат и творчества шахматных мастеров;</w:t>
      </w:r>
    </w:p>
    <w:p w:rsidR="001A135C" w:rsidRPr="00441D68" w:rsidRDefault="001A135C" w:rsidP="001A135C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-будет развита способность анализировать и делать выводы; творческая активность.</w:t>
      </w:r>
    </w:p>
    <w:p w:rsidR="0038268A" w:rsidRPr="00441D68" w:rsidRDefault="0038268A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1B3" w:rsidRPr="00441D68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 xml:space="preserve">По окончании </w:t>
      </w:r>
      <w:r w:rsidR="00116BDA" w:rsidRPr="00441D68">
        <w:rPr>
          <w:rFonts w:ascii="Times New Roman" w:hAnsi="Times New Roman" w:cs="Times New Roman"/>
          <w:b/>
          <w:sz w:val="24"/>
          <w:szCs w:val="24"/>
        </w:rPr>
        <w:t xml:space="preserve"> четвёртого </w:t>
      </w:r>
      <w:r w:rsidRPr="00441D68">
        <w:rPr>
          <w:rFonts w:ascii="Times New Roman" w:hAnsi="Times New Roman" w:cs="Times New Roman"/>
          <w:b/>
          <w:sz w:val="24"/>
          <w:szCs w:val="24"/>
        </w:rPr>
        <w:t xml:space="preserve"> года обучения учащиеся</w:t>
      </w:r>
      <w:r w:rsidRPr="00441D68">
        <w:rPr>
          <w:rFonts w:ascii="Times New Roman" w:hAnsi="Times New Roman" w:cs="Times New Roman"/>
          <w:sz w:val="24"/>
          <w:szCs w:val="24"/>
        </w:rPr>
        <w:t>:</w:t>
      </w:r>
    </w:p>
    <w:p w:rsidR="009511B3" w:rsidRPr="00441D68" w:rsidRDefault="009511B3" w:rsidP="009511B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1. Результаты обучения (предметные результаты)</w:t>
      </w:r>
    </w:p>
    <w:p w:rsidR="009511B3" w:rsidRPr="00441D68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lastRenderedPageBreak/>
        <w:t>- овладеют знаниями в области дебютов;</w:t>
      </w:r>
    </w:p>
    <w:p w:rsidR="009511B3" w:rsidRPr="00441D68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овладеют приёмами сложной тактики и стратегии шахматной игры;</w:t>
      </w:r>
    </w:p>
    <w:p w:rsidR="009511B3" w:rsidRPr="00441D68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овладеют знаниями в области эндшпиля;</w:t>
      </w:r>
    </w:p>
    <w:p w:rsidR="009511B3" w:rsidRPr="00441D68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 овладеют анализом позиции, через комбинации на различные темы.</w:t>
      </w:r>
    </w:p>
    <w:p w:rsidR="009511B3" w:rsidRPr="00441D68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-</w:t>
      </w:r>
      <w:r w:rsidRPr="00441D68">
        <w:rPr>
          <w:rFonts w:ascii="Times New Roman" w:hAnsi="Times New Roman" w:cs="Times New Roman"/>
          <w:sz w:val="24"/>
          <w:szCs w:val="24"/>
        </w:rPr>
        <w:t xml:space="preserve"> будут уметь:</w:t>
      </w:r>
    </w:p>
    <w:p w:rsidR="009511B3" w:rsidRPr="00441D68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решать комбинации на разные темы; </w:t>
      </w:r>
    </w:p>
    <w:p w:rsidR="009511B3" w:rsidRPr="00441D68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самостоятельно анализировать позицию, через формирование умения решать комбинации на различные темы;</w:t>
      </w:r>
    </w:p>
    <w:p w:rsidR="009511B3" w:rsidRPr="00441D68" w:rsidRDefault="009511B3" w:rsidP="009511B3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видеть в позиции разные варианты.</w:t>
      </w:r>
    </w:p>
    <w:p w:rsidR="009511B3" w:rsidRPr="00441D68" w:rsidRDefault="009511B3" w:rsidP="00951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 xml:space="preserve">2. Результат воспитывающей деятельности </w:t>
      </w:r>
    </w:p>
    <w:p w:rsidR="009511B3" w:rsidRPr="00441D68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441D68">
        <w:rPr>
          <w:rFonts w:ascii="Times New Roman" w:hAnsi="Times New Roman" w:cs="Times New Roman"/>
          <w:sz w:val="24"/>
          <w:szCs w:val="24"/>
        </w:rPr>
        <w:t>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9511B3" w:rsidRPr="00441D68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-будет сформировано правильное поведение во время игры;</w:t>
      </w:r>
    </w:p>
    <w:p w:rsidR="009511B3" w:rsidRPr="00441D68" w:rsidRDefault="009511B3" w:rsidP="009511B3">
      <w:pPr>
        <w:widowControl w:val="0"/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-будет воспитана целеустремлённость</w:t>
      </w:r>
      <w:r w:rsidRPr="00441D68">
        <w:rPr>
          <w:rFonts w:ascii="Times New Roman" w:hAnsi="Times New Roman" w:cs="Times New Roman"/>
          <w:sz w:val="24"/>
          <w:szCs w:val="24"/>
        </w:rPr>
        <w:t>, трудолюбие.</w:t>
      </w:r>
    </w:p>
    <w:p w:rsidR="009511B3" w:rsidRPr="00441D68" w:rsidRDefault="009511B3" w:rsidP="009511B3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>3. Результат развивающей деятельности (личностные результаты):</w:t>
      </w:r>
      <w:r w:rsidRPr="00441D68">
        <w:rPr>
          <w:rFonts w:ascii="Times New Roman" w:hAnsi="Times New Roman" w:cs="Times New Roman"/>
          <w:i/>
          <w:sz w:val="24"/>
          <w:szCs w:val="24"/>
        </w:rPr>
        <w:tab/>
      </w:r>
    </w:p>
    <w:p w:rsidR="009511B3" w:rsidRPr="00441D68" w:rsidRDefault="009511B3" w:rsidP="009511B3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>- будут развиты:</w:t>
      </w:r>
    </w:p>
    <w:p w:rsidR="009511B3" w:rsidRPr="00441D68" w:rsidRDefault="009511B3" w:rsidP="009511B3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фантазия, логическое и аналитическое мышление, память, внимательность, усидчивость; </w:t>
      </w:r>
    </w:p>
    <w:p w:rsidR="009511B3" w:rsidRPr="00441D68" w:rsidRDefault="009511B3" w:rsidP="009511B3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волевые качества личности.</w:t>
      </w:r>
    </w:p>
    <w:p w:rsidR="009511B3" w:rsidRPr="00441D68" w:rsidRDefault="009511B3" w:rsidP="009511B3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-будет развит интерес к истории происхождения шахмат и творчества шахматных мастеров;</w:t>
      </w:r>
    </w:p>
    <w:p w:rsidR="009511B3" w:rsidRPr="00441D68" w:rsidRDefault="009511B3" w:rsidP="009511B3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-будет развита способность анализировать и делать выводы; творческая активность.</w:t>
      </w:r>
    </w:p>
    <w:p w:rsidR="009511B3" w:rsidRPr="00441D68" w:rsidRDefault="009511B3" w:rsidP="0095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7304" w:rsidRPr="00441D68" w:rsidRDefault="005A7304" w:rsidP="0095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7304" w:rsidRPr="00441D68" w:rsidRDefault="005A7304" w:rsidP="0095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7304" w:rsidRPr="00441D68" w:rsidRDefault="005A7304" w:rsidP="00951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7234" w:rsidRPr="00441D68" w:rsidRDefault="00077234" w:rsidP="00077234">
      <w:pPr>
        <w:widowControl w:val="0"/>
        <w:tabs>
          <w:tab w:val="left" w:pos="52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1D68">
        <w:rPr>
          <w:rFonts w:ascii="Times New Roman" w:hAnsi="Times New Roman" w:cs="Times New Roman"/>
          <w:i/>
          <w:sz w:val="24"/>
          <w:szCs w:val="24"/>
        </w:rPr>
        <w:tab/>
      </w:r>
    </w:p>
    <w:p w:rsidR="005A7304" w:rsidRPr="00441D68" w:rsidRDefault="005A7304" w:rsidP="006854C3">
      <w:pPr>
        <w:pStyle w:val="a7"/>
        <w:ind w:left="-567" w:firstLine="141"/>
        <w:rPr>
          <w:rFonts w:ascii="Times New Roman" w:eastAsia="Times New Roman" w:hAnsi="Times New Roman"/>
          <w:b/>
          <w:sz w:val="24"/>
          <w:szCs w:val="24"/>
        </w:rPr>
      </w:pPr>
    </w:p>
    <w:p w:rsidR="00175805" w:rsidRPr="00441D68" w:rsidRDefault="00175805" w:rsidP="006854C3">
      <w:pPr>
        <w:pStyle w:val="a7"/>
        <w:ind w:left="-567" w:firstLine="141"/>
        <w:rPr>
          <w:rFonts w:ascii="Times New Roman" w:hAnsi="Times New Roman"/>
          <w:b/>
          <w:sz w:val="24"/>
          <w:szCs w:val="24"/>
          <w:lang w:bidi="ru-RU"/>
        </w:rPr>
      </w:pPr>
      <w:r w:rsidRPr="00441D68">
        <w:rPr>
          <w:rFonts w:ascii="Times New Roman" w:eastAsia="Times New Roman" w:hAnsi="Times New Roman"/>
          <w:b/>
          <w:sz w:val="24"/>
          <w:szCs w:val="24"/>
        </w:rPr>
        <w:t>Блок №</w:t>
      </w:r>
      <w:r w:rsidR="008E5CDE" w:rsidRPr="00441D68">
        <w:rPr>
          <w:rFonts w:ascii="Times New Roman" w:eastAsia="Times New Roman" w:hAnsi="Times New Roman"/>
          <w:b/>
          <w:sz w:val="24"/>
          <w:szCs w:val="24"/>
        </w:rPr>
        <w:t xml:space="preserve"> 2. «Комплекс организационно-педагогических условий</w:t>
      </w:r>
      <w:r w:rsidRPr="00441D68">
        <w:rPr>
          <w:rFonts w:ascii="Times New Roman" w:hAnsi="Times New Roman"/>
          <w:b/>
          <w:sz w:val="24"/>
          <w:szCs w:val="24"/>
          <w:lang w:bidi="ru-RU"/>
        </w:rPr>
        <w:t>реализации дополнительной общеобразовательной общеразвивающейпрограммы»</w:t>
      </w:r>
    </w:p>
    <w:p w:rsidR="008E5CDE" w:rsidRPr="00441D68" w:rsidRDefault="008E5CDE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5CDE" w:rsidRPr="00441D68" w:rsidRDefault="00583134" w:rsidP="008E5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2.1.</w:t>
      </w:r>
      <w:r w:rsidR="008E5CDE" w:rsidRPr="00441D68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p w:rsidR="00D10C4A" w:rsidRPr="00441D68" w:rsidRDefault="009C4B50" w:rsidP="00D10C4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 xml:space="preserve">Количество учебных недель – 36 </w:t>
      </w:r>
    </w:p>
    <w:p w:rsidR="009C4B50" w:rsidRPr="00441D68" w:rsidRDefault="00D10C4A" w:rsidP="00D10C4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Количество учебных дней – 216</w:t>
      </w:r>
      <w:r w:rsidR="009C4B50" w:rsidRPr="00441D68">
        <w:rPr>
          <w:rFonts w:ascii="Times New Roman" w:hAnsi="Times New Roman"/>
          <w:sz w:val="24"/>
          <w:szCs w:val="24"/>
        </w:rPr>
        <w:t>.</w:t>
      </w:r>
    </w:p>
    <w:p w:rsidR="00D10C4A" w:rsidRPr="00441D68" w:rsidRDefault="009C4B50" w:rsidP="00D10C4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 xml:space="preserve">Начало занятий групп всех годов обучения – с 1 сентября, </w:t>
      </w:r>
    </w:p>
    <w:p w:rsidR="009C4B50" w:rsidRPr="00441D68" w:rsidRDefault="009C4B50" w:rsidP="00D10C4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окончание занятий – 31 мая.</w:t>
      </w:r>
    </w:p>
    <w:p w:rsidR="009C4B50" w:rsidRPr="00441D68" w:rsidRDefault="009C4B50" w:rsidP="00D10C4A">
      <w:pPr>
        <w:pStyle w:val="a7"/>
        <w:rPr>
          <w:rFonts w:ascii="Times New Roman" w:hAnsi="Times New Roman"/>
          <w:sz w:val="24"/>
          <w:szCs w:val="24"/>
        </w:rPr>
      </w:pPr>
      <w:r w:rsidRPr="00441D68">
        <w:rPr>
          <w:rFonts w:ascii="Times New Roman" w:hAnsi="Times New Roman"/>
          <w:sz w:val="24"/>
          <w:szCs w:val="24"/>
        </w:rPr>
        <w:t>Продолжительность каникул– с 1 июня по 31 августа.</w:t>
      </w:r>
    </w:p>
    <w:p w:rsidR="001C3199" w:rsidRPr="00441D68" w:rsidRDefault="001C3199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597" w:rsidRPr="00441D68" w:rsidRDefault="00D10C4A" w:rsidP="006877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D87597" w:rsidRPr="00441D68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D87597" w:rsidRPr="00441D68" w:rsidRDefault="00D87597" w:rsidP="006877AB">
      <w:pPr>
        <w:tabs>
          <w:tab w:val="left" w:pos="4"/>
          <w:tab w:val="left" w:pos="10065"/>
        </w:tabs>
        <w:spacing w:after="0" w:line="240" w:lineRule="auto"/>
        <w:ind w:right="-1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D68">
        <w:rPr>
          <w:rFonts w:ascii="Times New Roman" w:hAnsi="Times New Roman" w:cs="Times New Roman"/>
          <w:b/>
          <w:sz w:val="24"/>
          <w:szCs w:val="24"/>
        </w:rPr>
        <w:t>Санитарно-гигиенические требования</w:t>
      </w:r>
    </w:p>
    <w:p w:rsidR="00D87597" w:rsidRPr="00441D68" w:rsidRDefault="00D87597" w:rsidP="006877AB">
      <w:pPr>
        <w:spacing w:after="0" w:line="240" w:lineRule="auto"/>
        <w:ind w:right="-11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1D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нормам. Кабинет должен хорошо освещаться и периодически проветриваться.</w:t>
      </w:r>
    </w:p>
    <w:p w:rsidR="00850877" w:rsidRPr="00441D68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>Материально-техническое обеспечение:</w:t>
      </w:r>
    </w:p>
    <w:p w:rsidR="00850877" w:rsidRPr="00441D68" w:rsidRDefault="00850877" w:rsidP="00687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t>Сведения о помещении, в котором проводятся занятия</w:t>
      </w:r>
      <w:r w:rsidR="0087721E"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t xml:space="preserve">: </w:t>
      </w: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>учебный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кабинет, компьютерный класс и игровой зал.</w:t>
      </w:r>
    </w:p>
    <w:p w:rsidR="00850877" w:rsidRPr="00441D68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t>Перечень оборудования учебного кабинета: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демонстрационная доска, учебные столы и стулья, </w:t>
      </w: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>шкафы и стеллажи для хранения дидактических пособий и учебных материалов, шахматные доски (1 на каждого воспитанника), шахматные часы (одни на двоих).</w:t>
      </w:r>
    </w:p>
    <w:p w:rsidR="00850877" w:rsidRPr="00441D68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lastRenderedPageBreak/>
        <w:t>Перечень оборудования компьютерного класса:</w:t>
      </w: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 xml:space="preserve">персональные компьютеры (8 шт.), проектор,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учебные столы и стулья, </w:t>
      </w: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>шкафы и стеллажи для хранения дидактических пособий и учебных материалов.</w:t>
      </w:r>
    </w:p>
    <w:p w:rsidR="00850877" w:rsidRPr="00441D68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t xml:space="preserve">Учебный комплект на каждого </w:t>
      </w:r>
      <w:r w:rsidR="00C00554"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t>учащегося</w:t>
      </w:r>
      <w:r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t>:</w:t>
      </w: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 xml:space="preserve"> рабочая тетрадь, задачники (в соответствии с годом обучения), ручка, цветные карандаши, шахматные доски и часы. </w:t>
      </w:r>
    </w:p>
    <w:p w:rsidR="00850877" w:rsidRPr="00441D68" w:rsidRDefault="00850877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t>Информационное обеспечение:</w:t>
      </w:r>
    </w:p>
    <w:p w:rsidR="00850877" w:rsidRPr="00441D68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 xml:space="preserve">книги по шахматам для педагогов и детей (история шахмат, дебюты, эндшпиль, миттельшпиль, тактика, стратегия), </w:t>
      </w:r>
    </w:p>
    <w:p w:rsidR="00850877" w:rsidRPr="00441D68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>задачники для обучающихся (тактика, различные маты, комбинации),</w:t>
      </w:r>
    </w:p>
    <w:p w:rsidR="00850877" w:rsidRPr="00441D68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видеоролики (по тактике, стратегии, эндшпилю, дебюту), </w:t>
      </w:r>
    </w:p>
    <w:p w:rsidR="00850877" w:rsidRPr="00441D68" w:rsidRDefault="00850877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>компьютерные программы для начинающих шахматистов и для разрядников(приложение 1).</w:t>
      </w:r>
    </w:p>
    <w:p w:rsidR="00395734" w:rsidRPr="00441D68" w:rsidRDefault="00395734" w:rsidP="006877AB">
      <w:pPr>
        <w:spacing w:after="0" w:line="240" w:lineRule="auto"/>
        <w:ind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  <w:u w:val="single"/>
        </w:rPr>
        <w:t>Кадровое обеспечение:</w:t>
      </w:r>
    </w:p>
    <w:p w:rsidR="00395734" w:rsidRPr="00441D68" w:rsidRDefault="00395734" w:rsidP="006877A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>педагог дополнительного</w:t>
      </w:r>
      <w:r w:rsidR="0038268A" w:rsidRPr="00441D68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образования/ учитель физической культуры</w:t>
      </w:r>
      <w:r w:rsidRPr="00441D68">
        <w:rPr>
          <w:rFonts w:ascii="Times New Roman" w:eastAsia="+mn-ea" w:hAnsi="Times New Roman" w:cs="Times New Roman"/>
          <w:kern w:val="24"/>
          <w:sz w:val="24"/>
          <w:szCs w:val="24"/>
        </w:rPr>
        <w:t>,</w:t>
      </w:r>
    </w:p>
    <w:p w:rsidR="00395734" w:rsidRPr="00441D68" w:rsidRDefault="00395734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</w:p>
    <w:p w:rsidR="009213B1" w:rsidRPr="00441D68" w:rsidRDefault="009213B1" w:rsidP="006877AB">
      <w:pPr>
        <w:spacing w:after="0" w:line="240" w:lineRule="auto"/>
        <w:ind w:left="284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</w:p>
    <w:p w:rsidR="0038268A" w:rsidRPr="00441D68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7304" w:rsidRPr="00441D68" w:rsidRDefault="005A7304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7304" w:rsidRPr="00441D68" w:rsidRDefault="005A7304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7304" w:rsidRPr="00441D68" w:rsidRDefault="005A7304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7304" w:rsidRPr="00441D68" w:rsidRDefault="005A7304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268A" w:rsidRPr="00441D68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268A" w:rsidRPr="00441D68" w:rsidRDefault="0038268A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0877" w:rsidRPr="00441D68" w:rsidRDefault="00850877" w:rsidP="006877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sz w:val="24"/>
          <w:szCs w:val="24"/>
        </w:rPr>
        <w:t>Формы проведения занятий: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1. Практикум.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2. Контрольная работа.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3. Сеанс одновременной игры.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4. Турнир.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441D68">
        <w:rPr>
          <w:rFonts w:ascii="Times New Roman" w:hAnsi="Times New Roman" w:cs="Times New Roman"/>
          <w:sz w:val="24"/>
          <w:szCs w:val="24"/>
        </w:rPr>
        <w:t>Блиц</w:t>
      </w:r>
      <w:r w:rsidR="00395734" w:rsidRPr="00441D68">
        <w:rPr>
          <w:rFonts w:ascii="Times New Roman" w:hAnsi="Times New Roman" w:cs="Times New Roman"/>
          <w:sz w:val="24"/>
          <w:szCs w:val="24"/>
        </w:rPr>
        <w:t>-</w:t>
      </w:r>
      <w:r w:rsidRPr="00441D68">
        <w:rPr>
          <w:rFonts w:ascii="Times New Roman" w:hAnsi="Times New Roman" w:cs="Times New Roman"/>
          <w:sz w:val="24"/>
          <w:szCs w:val="24"/>
        </w:rPr>
        <w:t>турнир</w:t>
      </w:r>
      <w:proofErr w:type="gramEnd"/>
      <w:r w:rsidRPr="00441D68">
        <w:rPr>
          <w:rFonts w:ascii="Times New Roman" w:hAnsi="Times New Roman" w:cs="Times New Roman"/>
          <w:sz w:val="24"/>
          <w:szCs w:val="24"/>
        </w:rPr>
        <w:t>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6. Конкурс.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7. Лекция.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8. Турнир.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9. Беседа.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10. Семинар.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11. Анализ партий.</w:t>
      </w:r>
    </w:p>
    <w:p w:rsidR="00850877" w:rsidRPr="00441D68" w:rsidRDefault="00850877" w:rsidP="00687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>12. Консультационная партия.</w:t>
      </w:r>
    </w:p>
    <w:p w:rsidR="00441D68" w:rsidRPr="00441D68" w:rsidRDefault="00850877" w:rsidP="009B05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sz w:val="24"/>
          <w:szCs w:val="24"/>
        </w:rPr>
        <w:t xml:space="preserve">При организации учебных занятий используются следующие </w:t>
      </w:r>
      <w:r w:rsidRPr="00441D68">
        <w:rPr>
          <w:rFonts w:ascii="Times New Roman" w:hAnsi="Times New Roman" w:cs="Times New Roman"/>
          <w:b/>
          <w:bCs/>
          <w:sz w:val="24"/>
          <w:szCs w:val="24"/>
        </w:rPr>
        <w:t>методы обучения</w:t>
      </w:r>
      <w:r w:rsidRPr="00441D68">
        <w:rPr>
          <w:rFonts w:ascii="Times New Roman" w:hAnsi="Times New Roman" w:cs="Times New Roman"/>
          <w:sz w:val="24"/>
          <w:szCs w:val="24"/>
        </w:rPr>
        <w:t>:</w:t>
      </w:r>
    </w:p>
    <w:p w:rsidR="009B05AC" w:rsidRPr="00441D68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 внешним признакам деятельности педагога и учащихся: </w:t>
      </w:r>
    </w:p>
    <w:p w:rsidR="006877AB" w:rsidRPr="00441D68" w:rsidRDefault="00850877" w:rsidP="009B05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Словесный</w:t>
      </w:r>
      <w:r w:rsidR="006877AB" w:rsidRPr="00441D68">
        <w:rPr>
          <w:rFonts w:ascii="Times New Roman" w:hAnsi="Times New Roman" w:cs="Times New Roman"/>
          <w:sz w:val="24"/>
          <w:szCs w:val="24"/>
        </w:rPr>
        <w:t xml:space="preserve">-беседа, лекция, обсуждение, рассказ, </w:t>
      </w:r>
      <w:r w:rsidRPr="00441D68">
        <w:rPr>
          <w:rFonts w:ascii="Times New Roman" w:hAnsi="Times New Roman" w:cs="Times New Roman"/>
          <w:sz w:val="24"/>
          <w:szCs w:val="24"/>
        </w:rPr>
        <w:t>анализ.</w:t>
      </w:r>
    </w:p>
    <w:p w:rsidR="009B05AC" w:rsidRPr="00441D68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Наглядный</w:t>
      </w:r>
      <w:r w:rsidR="006877AB" w:rsidRPr="00441D68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6877AB" w:rsidRPr="00441D68">
        <w:rPr>
          <w:rFonts w:ascii="Times New Roman" w:hAnsi="Times New Roman" w:cs="Times New Roman"/>
          <w:sz w:val="24"/>
          <w:szCs w:val="24"/>
        </w:rPr>
        <w:t>показ педагогом вариантов ходов шахматных фигур на демонстрационной доске, просмотр</w:t>
      </w:r>
      <w:r w:rsidRPr="00441D68">
        <w:rPr>
          <w:rFonts w:ascii="Times New Roman" w:hAnsi="Times New Roman" w:cs="Times New Roman"/>
          <w:sz w:val="24"/>
          <w:szCs w:val="24"/>
        </w:rPr>
        <w:t>презентации.</w:t>
      </w:r>
    </w:p>
    <w:p w:rsidR="00850877" w:rsidRPr="00441D68" w:rsidRDefault="00850877" w:rsidP="006877A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Практический</w:t>
      </w:r>
      <w:r w:rsidR="009B05AC" w:rsidRPr="00441D68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="006877AB" w:rsidRPr="00441D68">
        <w:rPr>
          <w:rFonts w:ascii="Times New Roman" w:hAnsi="Times New Roman" w:cs="Times New Roman"/>
          <w:sz w:val="24"/>
          <w:szCs w:val="24"/>
        </w:rPr>
        <w:t>турниры,блицтурниры,решениекомбинацийишахматныхзадач,тренинги,анализрешениязадач,</w:t>
      </w:r>
      <w:r w:rsidRPr="00441D68">
        <w:rPr>
          <w:rFonts w:ascii="Times New Roman" w:hAnsi="Times New Roman" w:cs="Times New Roman"/>
          <w:sz w:val="24"/>
          <w:szCs w:val="24"/>
        </w:rPr>
        <w:t>консульта</w:t>
      </w:r>
      <w:r w:rsidR="006877AB" w:rsidRPr="00441D68">
        <w:rPr>
          <w:rFonts w:ascii="Times New Roman" w:hAnsi="Times New Roman" w:cs="Times New Roman"/>
          <w:sz w:val="24"/>
          <w:szCs w:val="24"/>
        </w:rPr>
        <w:t>ционные</w:t>
      </w:r>
      <w:r w:rsidRPr="00441D68">
        <w:rPr>
          <w:rFonts w:ascii="Times New Roman" w:hAnsi="Times New Roman" w:cs="Times New Roman"/>
          <w:sz w:val="24"/>
          <w:szCs w:val="24"/>
        </w:rPr>
        <w:t>партии,</w:t>
      </w:r>
      <w:r w:rsidR="006877AB" w:rsidRPr="00441D68">
        <w:rPr>
          <w:rFonts w:ascii="Times New Roman" w:hAnsi="Times New Roman" w:cs="Times New Roman"/>
          <w:sz w:val="24"/>
          <w:szCs w:val="24"/>
        </w:rPr>
        <w:t>сеансодновременной</w:t>
      </w:r>
      <w:r w:rsidRPr="00441D68">
        <w:rPr>
          <w:rFonts w:ascii="Times New Roman" w:hAnsi="Times New Roman" w:cs="Times New Roman"/>
          <w:sz w:val="24"/>
          <w:szCs w:val="24"/>
        </w:rPr>
        <w:t>игры.</w:t>
      </w:r>
    </w:p>
    <w:p w:rsidR="009B05AC" w:rsidRPr="00441D68" w:rsidRDefault="00850877" w:rsidP="009B05AC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степени активности познавательной деятельности учащихся:</w:t>
      </w:r>
    </w:p>
    <w:p w:rsidR="009B05AC" w:rsidRPr="00441D68" w:rsidRDefault="00850877" w:rsidP="009B05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Объяснительно-иллюстративные</w:t>
      </w:r>
      <w:r w:rsidRPr="00441D68">
        <w:rPr>
          <w:rFonts w:ascii="Times New Roman" w:hAnsi="Times New Roman" w:cs="Times New Roman"/>
          <w:sz w:val="24"/>
          <w:szCs w:val="24"/>
        </w:rPr>
        <w:t xml:space="preserve"> - учащиеся воспринимают и</w:t>
      </w:r>
      <w:r w:rsidR="0087721E" w:rsidRPr="00441D68">
        <w:rPr>
          <w:rFonts w:ascii="Times New Roman" w:hAnsi="Times New Roman" w:cs="Times New Roman"/>
          <w:sz w:val="24"/>
          <w:szCs w:val="24"/>
        </w:rPr>
        <w:t xml:space="preserve"> усваивают готовую информацию. </w:t>
      </w:r>
    </w:p>
    <w:p w:rsidR="009B05AC" w:rsidRPr="00441D68" w:rsidRDefault="00850877" w:rsidP="009B05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Репродуктивный</w:t>
      </w:r>
      <w:r w:rsidRPr="00441D68">
        <w:rPr>
          <w:rFonts w:ascii="Times New Roman" w:hAnsi="Times New Roman" w:cs="Times New Roman"/>
          <w:sz w:val="24"/>
          <w:szCs w:val="24"/>
        </w:rPr>
        <w:t xml:space="preserve"> 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850877" w:rsidRPr="00441D68" w:rsidRDefault="00850877" w:rsidP="009B05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lastRenderedPageBreak/>
        <w:t>Исследовательский</w:t>
      </w:r>
      <w:r w:rsidRPr="00441D68">
        <w:rPr>
          <w:rFonts w:ascii="Times New Roman" w:hAnsi="Times New Roman" w:cs="Times New Roman"/>
          <w:sz w:val="24"/>
          <w:szCs w:val="24"/>
        </w:rPr>
        <w:t xml:space="preserve"> 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9B05AC" w:rsidRPr="00441D68" w:rsidRDefault="00850877" w:rsidP="0085087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логичности подхода:</w:t>
      </w:r>
    </w:p>
    <w:p w:rsidR="00850877" w:rsidRPr="00441D68" w:rsidRDefault="00850877" w:rsidP="00850877">
      <w:pPr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Аналитический</w:t>
      </w:r>
      <w:r w:rsidRPr="00441D68">
        <w:rPr>
          <w:rFonts w:ascii="Times New Roman" w:hAnsi="Times New Roman" w:cs="Times New Roman"/>
          <w:sz w:val="24"/>
          <w:szCs w:val="24"/>
        </w:rPr>
        <w:t xml:space="preserve"> – анализ партий и учебных позиций, анализ итогов турниров и конкурсов решения задач.</w:t>
      </w:r>
    </w:p>
    <w:p w:rsidR="009B05AC" w:rsidRPr="00441D68" w:rsidRDefault="00850877" w:rsidP="006877AB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41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 критерию степени самостоятельно</w:t>
      </w:r>
      <w:r w:rsidR="006877AB" w:rsidRPr="00441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сти и творчества в деятельности </w:t>
      </w:r>
      <w:r w:rsidR="0087721E" w:rsidRPr="00441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учащихся</w:t>
      </w:r>
      <w:r w:rsidRPr="00441D6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38268A" w:rsidRPr="003A1AF6" w:rsidRDefault="00850877" w:rsidP="003A1AF6">
      <w:pPr>
        <w:jc w:val="both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hAnsi="Times New Roman" w:cs="Times New Roman"/>
          <w:i/>
          <w:iCs/>
          <w:sz w:val="24"/>
          <w:szCs w:val="24"/>
        </w:rPr>
        <w:t>Частично-поисковый</w:t>
      </w:r>
      <w:r w:rsidRPr="00441D68">
        <w:rPr>
          <w:rFonts w:ascii="Times New Roman" w:hAnsi="Times New Roman" w:cs="Times New Roman"/>
          <w:sz w:val="24"/>
          <w:szCs w:val="24"/>
        </w:rPr>
        <w:t xml:space="preserve"> – учащиеся участвуют в коллективном поиске, в процессе решения шахматных задач, разборе учебных п</w:t>
      </w:r>
      <w:r w:rsidR="003A1AF6">
        <w:rPr>
          <w:rFonts w:ascii="Times New Roman" w:hAnsi="Times New Roman" w:cs="Times New Roman"/>
          <w:sz w:val="24"/>
          <w:szCs w:val="24"/>
        </w:rPr>
        <w:t>артий, консультационные партии.</w:t>
      </w:r>
    </w:p>
    <w:p w:rsidR="00850877" w:rsidRPr="00441D68" w:rsidRDefault="00D10C4A" w:rsidP="007138B5">
      <w:pPr>
        <w:spacing w:after="0" w:line="360" w:lineRule="auto"/>
        <w:jc w:val="center"/>
        <w:rPr>
          <w:rFonts w:ascii="Times New Roman" w:eastAsia="+mn-ea" w:hAnsi="Times New Roman" w:cs="Times New Roman"/>
          <w:b/>
          <w:kern w:val="24"/>
          <w:sz w:val="24"/>
          <w:szCs w:val="24"/>
        </w:rPr>
      </w:pPr>
      <w:r w:rsidRPr="00441D68">
        <w:rPr>
          <w:rFonts w:ascii="Times New Roman" w:eastAsia="+mn-ea" w:hAnsi="Times New Roman" w:cs="Times New Roman"/>
          <w:b/>
          <w:kern w:val="24"/>
          <w:sz w:val="24"/>
          <w:szCs w:val="24"/>
        </w:rPr>
        <w:t xml:space="preserve">2.3 </w:t>
      </w:r>
      <w:r w:rsidR="00850877" w:rsidRPr="00441D68">
        <w:rPr>
          <w:rFonts w:ascii="Times New Roman" w:eastAsia="+mn-ea" w:hAnsi="Times New Roman" w:cs="Times New Roman"/>
          <w:b/>
          <w:kern w:val="24"/>
          <w:sz w:val="24"/>
          <w:szCs w:val="24"/>
        </w:rPr>
        <w:t>Формы аттестации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В конце учебного года проводится промежуточная или итоговая аттестация. Аттестация </w:t>
      </w:r>
      <w:r w:rsidRPr="00441D68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проводится в соответствии с положением </w:t>
      </w:r>
      <w:r w:rsidR="00D10C4A" w:rsidRPr="00441D68">
        <w:rPr>
          <w:rFonts w:ascii="Times New Roman" w:eastAsia="Times New Roman" w:hAnsi="Times New Roman" w:cs="Times New Roman"/>
          <w:bCs/>
          <w:sz w:val="24"/>
          <w:szCs w:val="24"/>
        </w:rPr>
        <w:t>аттестаци</w:t>
      </w:r>
      <w:r w:rsidR="00441D68" w:rsidRPr="00441D68">
        <w:rPr>
          <w:rFonts w:ascii="Times New Roman" w:eastAsia="Times New Roman" w:hAnsi="Times New Roman" w:cs="Times New Roman"/>
          <w:bCs/>
          <w:sz w:val="24"/>
          <w:szCs w:val="24"/>
        </w:rPr>
        <w:t>и учащихся МАОУ «А</w:t>
      </w:r>
      <w:r w:rsidR="00D10C4A" w:rsidRPr="00441D68">
        <w:rPr>
          <w:rFonts w:ascii="Times New Roman" w:eastAsia="Times New Roman" w:hAnsi="Times New Roman" w:cs="Times New Roman"/>
          <w:bCs/>
          <w:sz w:val="24"/>
          <w:szCs w:val="24"/>
        </w:rPr>
        <w:t>СОШ</w:t>
      </w:r>
      <w:r w:rsidR="00441D68" w:rsidRPr="00441D68">
        <w:rPr>
          <w:rFonts w:ascii="Times New Roman" w:eastAsia="Times New Roman" w:hAnsi="Times New Roman" w:cs="Times New Roman"/>
          <w:bCs/>
          <w:sz w:val="24"/>
          <w:szCs w:val="24"/>
        </w:rPr>
        <w:t xml:space="preserve"> №4</w:t>
      </w:r>
      <w:r w:rsidR="00D10C4A" w:rsidRPr="00441D68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Цель аттестации: 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- Выявление уровня развития способностей и личностных качеств детей и их соответствия прогнозируемым результатам дополнительной общеобразовательной программы.  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        Промежуточная аттестация – форма оценки степени и уровня освоения детьми дополнительной общеобразовательной программы данного года обучения.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Итоговая аттестация – форма оценки степени и уровня освоения детьми дополнительной общеобразовательной программы.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Сроки проведения аттестации: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промежуточная аттестация учащихся проводится в апреле – мае;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итоговая аттестация проводится в мае.</w:t>
      </w:r>
    </w:p>
    <w:p w:rsidR="00D10C4A" w:rsidRPr="00441D68" w:rsidRDefault="00D10C4A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10C4A" w:rsidRPr="00441D68" w:rsidRDefault="00D10C4A" w:rsidP="00D10C4A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2.4 Оценочные материалы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сновная форма </w:t>
      </w:r>
      <w:r w:rsidRPr="00441D68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одведе</w:t>
      </w:r>
      <w:r w:rsidRPr="00441D68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ия </w:t>
      </w:r>
      <w:r w:rsidRPr="00441D68">
        <w:rPr>
          <w:rFonts w:ascii="Times New Roman" w:eastAsia="Times New Roman" w:hAnsi="Times New Roman" w:cs="Times New Roman"/>
          <w:spacing w:val="-5"/>
          <w:sz w:val="24"/>
          <w:szCs w:val="24"/>
        </w:rPr>
        <w:t>и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441D68">
        <w:rPr>
          <w:rFonts w:ascii="Times New Roman" w:eastAsia="Times New Roman" w:hAnsi="Times New Roman" w:cs="Times New Roman"/>
          <w:spacing w:val="-3"/>
          <w:sz w:val="24"/>
          <w:szCs w:val="24"/>
        </w:rPr>
        <w:t>г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ов – зачет. Критериями оценки результативности обучения являются уровень теоретической и практической подготовки учащихся</w:t>
      </w: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9213B1" w:rsidRPr="00441D68">
        <w:rPr>
          <w:rFonts w:ascii="Times New Roman" w:eastAsia="Times New Roman" w:hAnsi="Times New Roman" w:cs="Times New Roman"/>
          <w:i/>
          <w:sz w:val="24"/>
          <w:szCs w:val="24"/>
        </w:rPr>
        <w:t>приложение 1</w:t>
      </w: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).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Результаты освоения образовательной программы учащимися заносятся в таблицу:</w:t>
      </w:r>
    </w:p>
    <w:p w:rsidR="00850877" w:rsidRPr="00441D68" w:rsidRDefault="00850877" w:rsidP="007138B5">
      <w:pPr>
        <w:numPr>
          <w:ilvl w:val="0"/>
          <w:numId w:val="9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полностью освоивших программу дополнительного образования – высокий уровень (9-10 баллов); </w:t>
      </w:r>
    </w:p>
    <w:p w:rsidR="00850877" w:rsidRPr="00441D68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освоивших программу не в полном объеме – средний уровень (5-7 баллов); </w:t>
      </w:r>
    </w:p>
    <w:p w:rsidR="00850877" w:rsidRPr="00441D68" w:rsidRDefault="00850877" w:rsidP="007138B5">
      <w:pPr>
        <w:numPr>
          <w:ilvl w:val="0"/>
          <w:numId w:val="9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освоивших программу в минимальном объеме – низкий уровень ниже среднего (0-4 балла).</w:t>
      </w:r>
    </w:p>
    <w:p w:rsidR="00850877" w:rsidRPr="00441D68" w:rsidRDefault="00850877" w:rsidP="007138B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Дополнительный критерий оценивания уровня усвоения образовательной программы – результаты на турнирах.</w:t>
      </w:r>
    </w:p>
    <w:p w:rsidR="005A7304" w:rsidRPr="00441D68" w:rsidRDefault="005A7304" w:rsidP="003A1A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2305" w:rsidRPr="00441D68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2305" w:rsidRPr="00441D68" w:rsidRDefault="00762305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5CDE" w:rsidRPr="00441D68" w:rsidRDefault="00D10C4A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2.5 </w:t>
      </w:r>
      <w:r w:rsidR="0087721E"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Методическое обеспечение 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Учебно-методический комплекс</w:t>
      </w:r>
    </w:p>
    <w:p w:rsidR="008E5CDE" w:rsidRPr="00441D68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Справочники.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- Шахматные дебюты. Полный курс -  М.: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Фаир-Пресс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>, 2006-707с.</w:t>
      </w:r>
    </w:p>
    <w:p w:rsidR="008E5CDE" w:rsidRPr="00441D68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Учебные пособия.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lastRenderedPageBreak/>
        <w:t>- 2000 шахматных задач 1-2 разряд.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- В.Костров, Б. Белявский – Шахматный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решебник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Часть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. Связка. Двойной удар.- СПб 2004г.- 91с.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Часть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. Отвлечение. Завлечение.- СПб 2004г.- 91с.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Часть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. Шахматные комбинации.- СПб 2004г.- 91с.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Часть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. Шахматные окончания.- СПб 2004г.- 91с.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- В.Костров, П. Рожков -  Шахматный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решебник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>. Книга В.- СПб, 2004-96с.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- В.Костров, Б. Белявский – Как играть шахматные окончания. 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Тест партии: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ab/>
        <w:t>1 год – СПб, 2003-95с.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2 год – СПб, 2003 -95с.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Тест партии. В какую силу я играю?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Часть 2. Полуоткрытые дебюты - СПб – 2000-95с.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Часть 3. Закрытые дебюты - СПб – 2000-95с.</w:t>
      </w:r>
    </w:p>
    <w:p w:rsidR="008E5CDE" w:rsidRPr="00441D68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рекомендации: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«Методические рекомендации по проведению учебных занятий 1, 2, 3 годов обучения».</w:t>
      </w:r>
    </w:p>
    <w:p w:rsidR="008E5CDE" w:rsidRPr="00441D68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Наглядные средства обучения:</w:t>
      </w:r>
    </w:p>
    <w:p w:rsidR="008E5CDE" w:rsidRPr="00441D68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Демонстрационная доска, фигуры.</w:t>
      </w:r>
    </w:p>
    <w:p w:rsidR="008E5CDE" w:rsidRPr="00441D68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Презентация «Шахматы в картинках».</w:t>
      </w:r>
    </w:p>
    <w:p w:rsidR="008E5CDE" w:rsidRPr="00441D68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Портреты шахматистов.</w:t>
      </w:r>
    </w:p>
    <w:p w:rsidR="008E5CDE" w:rsidRPr="00441D68" w:rsidRDefault="008E5CDE" w:rsidP="00876D72">
      <w:pPr>
        <w:numPr>
          <w:ilvl w:val="1"/>
          <w:numId w:val="3"/>
        </w:numPr>
        <w:tabs>
          <w:tab w:val="clear" w:pos="15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Компьютерные обучающие программы:                                                                                                                                             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– «Шахматы в сказках»;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«Динозавры учат шахматам»;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«Шахматная школа для начинающих»;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- «Шахматная школа для шахматистов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разрядов»;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«Шахматная тактика»;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«Шахматные дебюты»;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«Шахматная стратегия»;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«Шахматные комбинации»;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«Практикум по эндшпилю»;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- «Шахматные задачи»;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41D68">
        <w:rPr>
          <w:rFonts w:ascii="Times New Roman" w:eastAsia="Times New Roman" w:hAnsi="Times New Roman" w:cs="Times New Roman"/>
          <w:bCs/>
          <w:sz w:val="24"/>
          <w:szCs w:val="24"/>
        </w:rPr>
        <w:t>Энциклопедия дебютных ошибок»</w:t>
      </w:r>
    </w:p>
    <w:p w:rsidR="008E5CDE" w:rsidRPr="00441D68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Сценарии праздников.</w:t>
      </w:r>
    </w:p>
    <w:p w:rsidR="008E5CDE" w:rsidRPr="00441D68" w:rsidRDefault="008E5CDE" w:rsidP="0087721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«Шахматы в сказках»</w:t>
      </w:r>
    </w:p>
    <w:p w:rsidR="008E5CDE" w:rsidRPr="00441D68" w:rsidRDefault="008E5CDE" w:rsidP="0087721E">
      <w:pPr>
        <w:numPr>
          <w:ilvl w:val="0"/>
          <w:numId w:val="4"/>
        </w:numPr>
        <w:tabs>
          <w:tab w:val="clear" w:pos="50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Материалы из опыта работы. 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Альбом - достижения, учащихся объединения «Шахматы» /фотоматериалы, грамоты, дипломы, результаты соревнований/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 xml:space="preserve">7.  Учебно-методический комплект контроля. </w:t>
      </w:r>
    </w:p>
    <w:p w:rsidR="008E5CDE" w:rsidRPr="00441D68" w:rsidRDefault="008E5CDE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Перечень диагностических карт и таблиц определяющих уровень результативности образовательной программы:</w:t>
      </w:r>
    </w:p>
    <w:p w:rsidR="008E5CDE" w:rsidRPr="00441D68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Компьютерные программы для начинающих шахматистов и для разрядников, реализуемые в р</w:t>
      </w:r>
      <w:r w:rsidR="0038268A" w:rsidRPr="00441D68">
        <w:rPr>
          <w:rFonts w:ascii="Times New Roman" w:eastAsia="Times New Roman" w:hAnsi="Times New Roman" w:cs="Times New Roman"/>
          <w:sz w:val="24"/>
          <w:szCs w:val="24"/>
        </w:rPr>
        <w:t>амках программы «Шахматы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8E5CDE" w:rsidRPr="00441D68">
        <w:rPr>
          <w:rFonts w:ascii="Times New Roman" w:eastAsia="Times New Roman" w:hAnsi="Times New Roman" w:cs="Times New Roman"/>
          <w:sz w:val="24"/>
          <w:szCs w:val="24"/>
        </w:rPr>
        <w:t>(Приложение № 1);</w:t>
      </w:r>
    </w:p>
    <w:p w:rsidR="008E5CDE" w:rsidRPr="00441D68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</w:t>
      </w:r>
      <w:r w:rsidR="007138B5" w:rsidRPr="00441D68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1 года обучения</w:t>
      </w:r>
      <w:r w:rsidR="008E5CDE" w:rsidRPr="00441D68">
        <w:rPr>
          <w:rFonts w:ascii="Times New Roman" w:eastAsia="Times New Roman" w:hAnsi="Times New Roman" w:cs="Times New Roman"/>
          <w:sz w:val="24"/>
          <w:szCs w:val="24"/>
        </w:rPr>
        <w:t>. (Приложение № 2);</w:t>
      </w:r>
    </w:p>
    <w:p w:rsidR="008E5CDE" w:rsidRPr="00441D68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</w:t>
      </w:r>
      <w:r w:rsidR="007138B5" w:rsidRPr="00441D68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2 года обучения </w:t>
      </w:r>
      <w:r w:rsidR="008E5CDE" w:rsidRPr="00441D68">
        <w:rPr>
          <w:rFonts w:ascii="Times New Roman" w:eastAsia="Times New Roman" w:hAnsi="Times New Roman" w:cs="Times New Roman"/>
          <w:sz w:val="24"/>
          <w:szCs w:val="24"/>
        </w:rPr>
        <w:t>(Приложение № 3);</w:t>
      </w:r>
    </w:p>
    <w:p w:rsidR="008E5CDE" w:rsidRPr="00441D68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</w:t>
      </w:r>
      <w:r w:rsidR="007138B5" w:rsidRPr="00441D68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3 года обучения</w:t>
      </w:r>
      <w:r w:rsidR="008E5CDE" w:rsidRPr="00441D68">
        <w:rPr>
          <w:rFonts w:ascii="Times New Roman" w:eastAsia="Times New Roman" w:hAnsi="Times New Roman" w:cs="Times New Roman"/>
          <w:sz w:val="24"/>
          <w:szCs w:val="24"/>
        </w:rPr>
        <w:t xml:space="preserve"> (Приложение № 4); </w:t>
      </w:r>
    </w:p>
    <w:p w:rsidR="008E5CDE" w:rsidRPr="00441D68" w:rsidRDefault="005C4E8A" w:rsidP="005C4E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Итоговая аттестация </w:t>
      </w:r>
      <w:r w:rsidR="007138B5" w:rsidRPr="00441D68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38268A" w:rsidRPr="00441D68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года обучения </w:t>
      </w:r>
      <w:r w:rsidR="00C704E4" w:rsidRPr="00441D68">
        <w:rPr>
          <w:rFonts w:ascii="Times New Roman" w:eastAsia="Times New Roman" w:hAnsi="Times New Roman" w:cs="Times New Roman"/>
          <w:sz w:val="24"/>
          <w:szCs w:val="24"/>
        </w:rPr>
        <w:t>(Приложение № 5</w:t>
      </w:r>
      <w:r w:rsidR="008E5CDE" w:rsidRPr="00441D68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8E5CDE" w:rsidRPr="00441D68" w:rsidRDefault="005C4E8A" w:rsidP="0087721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Протокол результатов аттестации учащихся</w:t>
      </w:r>
      <w:r w:rsidR="0038268A" w:rsidRPr="00441D68">
        <w:rPr>
          <w:rFonts w:ascii="Times New Roman" w:eastAsia="Times New Roman" w:hAnsi="Times New Roman" w:cs="Times New Roman"/>
          <w:sz w:val="24"/>
          <w:szCs w:val="24"/>
        </w:rPr>
        <w:t>МБОУ «Новопокровская  СОШ</w:t>
      </w:r>
      <w:r w:rsidR="00762305" w:rsidRPr="00441D68">
        <w:rPr>
          <w:rFonts w:ascii="Times New Roman" w:eastAsia="Times New Roman" w:hAnsi="Times New Roman" w:cs="Times New Roman"/>
          <w:sz w:val="24"/>
          <w:szCs w:val="24"/>
        </w:rPr>
        <w:t>» (</w:t>
      </w:r>
      <w:r w:rsidR="00C704E4" w:rsidRPr="00441D68">
        <w:rPr>
          <w:rFonts w:ascii="Times New Roman" w:eastAsia="Times New Roman" w:hAnsi="Times New Roman" w:cs="Times New Roman"/>
          <w:sz w:val="24"/>
          <w:szCs w:val="24"/>
        </w:rPr>
        <w:t>Приложение № 6</w:t>
      </w:r>
      <w:r w:rsidR="008E5CDE" w:rsidRPr="00441D68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8E5CDE" w:rsidRPr="00441D68" w:rsidRDefault="005C4E8A" w:rsidP="00877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           8. Календарный учебный график </w:t>
      </w:r>
      <w:r w:rsidR="009213B1" w:rsidRPr="00441D68">
        <w:rPr>
          <w:rFonts w:ascii="Times New Roman" w:eastAsia="Times New Roman" w:hAnsi="Times New Roman" w:cs="Times New Roman"/>
          <w:sz w:val="24"/>
          <w:szCs w:val="24"/>
        </w:rPr>
        <w:t>(</w:t>
      </w:r>
      <w:r w:rsidR="008E5CDE" w:rsidRPr="00441D68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C704E4" w:rsidRPr="00441D68">
        <w:rPr>
          <w:rFonts w:ascii="Times New Roman" w:eastAsia="Times New Roman" w:hAnsi="Times New Roman" w:cs="Times New Roman"/>
          <w:sz w:val="24"/>
          <w:szCs w:val="24"/>
        </w:rPr>
        <w:t>№ 7</w:t>
      </w:r>
      <w:r w:rsidR="009213B1" w:rsidRPr="00441D68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38268A" w:rsidRPr="00441D68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268A" w:rsidRPr="00441D68" w:rsidRDefault="0038268A" w:rsidP="00D10C4A">
      <w:pPr>
        <w:ind w:right="5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0C4A" w:rsidRPr="00441D68" w:rsidRDefault="00D10C4A" w:rsidP="00D10C4A">
      <w:pPr>
        <w:ind w:right="520"/>
        <w:jc w:val="center"/>
        <w:rPr>
          <w:rFonts w:ascii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bCs/>
          <w:sz w:val="24"/>
          <w:szCs w:val="24"/>
        </w:rPr>
        <w:t>2.6.Список используемых источников</w:t>
      </w:r>
    </w:p>
    <w:p w:rsidR="008E5CDE" w:rsidRPr="00441D68" w:rsidRDefault="0087721E" w:rsidP="00877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Литература </w:t>
      </w:r>
    </w:p>
    <w:p w:rsidR="008E5CDE" w:rsidRPr="00441D68" w:rsidRDefault="008E5CDE" w:rsidP="008E5C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Для педагога:</w:t>
      </w:r>
    </w:p>
    <w:p w:rsidR="008E5CDE" w:rsidRPr="00441D68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Дополнительное образование «Как определить способности к обучению шахматной игре ребенка 6 – 7 лет», 2004 год, № 4.</w:t>
      </w:r>
    </w:p>
    <w:p w:rsidR="008E5CDE" w:rsidRPr="00441D68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Капабланка Х.-Р. Учебник шахматной игры, М.: «Терра спорт», 2003.</w:t>
      </w:r>
    </w:p>
    <w:p w:rsidR="008E5CDE" w:rsidRPr="00441D68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Каспаров Г.К. Мои великие предшественники: Новейшая история развития шахматной игры: В 6 т. – М.: РИПОЛ КЛАССИК, 2008.</w:t>
      </w:r>
    </w:p>
    <w:p w:rsidR="007138B5" w:rsidRPr="00441D68" w:rsidRDefault="007138B5" w:rsidP="007138B5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Котов А.А. Шахматное наследие А. Алехина, М.: «Физкультура и спорт», 1982.</w:t>
      </w:r>
    </w:p>
    <w:p w:rsidR="008E5CDE" w:rsidRPr="00441D68" w:rsidRDefault="008E5CDE" w:rsidP="0087721E">
      <w:pPr>
        <w:widowControl w:val="0"/>
        <w:numPr>
          <w:ilvl w:val="0"/>
          <w:numId w:val="27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Ласкер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Э. Учебник шахматной игры, М.: «Терра спорт», 2003.</w:t>
      </w:r>
    </w:p>
    <w:p w:rsidR="008E5CDE" w:rsidRPr="00441D68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Нимцович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А.И. Моя система, М.: «Физкультура и спорт», 1984.</w:t>
      </w:r>
    </w:p>
    <w:p w:rsidR="008E5CDE" w:rsidRPr="00441D68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  <w:tab w:val="center" w:pos="1134"/>
          <w:tab w:val="center" w:pos="1276"/>
          <w:tab w:val="center" w:pos="15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Панченко А.Н. Теория и практика шахматных окончаний М., 2006.</w:t>
      </w:r>
    </w:p>
    <w:p w:rsidR="008E5CDE" w:rsidRPr="00441D68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Чехов В., Архипов С.,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Комляков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В. – Программа подготовки шахматистов – разрядников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разрядов, 2007.</w:t>
      </w:r>
    </w:p>
    <w:p w:rsidR="008E5CDE" w:rsidRPr="00441D68" w:rsidRDefault="008E5CDE" w:rsidP="0087721E">
      <w:pPr>
        <w:widowControl w:val="0"/>
        <w:numPr>
          <w:ilvl w:val="0"/>
          <w:numId w:val="27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Чехов В.,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Комляков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В. – Программа подготовки шахматистов – разрядников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- кандидатов в мастера спорта, 2009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разрядов – 2007</w:t>
      </w:r>
      <w:r w:rsidRPr="00441D68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383C79" w:rsidRPr="00441D68" w:rsidRDefault="00383C79" w:rsidP="00383C79">
      <w:pPr>
        <w:widowControl w:val="0"/>
        <w:tabs>
          <w:tab w:val="center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E5CDE" w:rsidRPr="00441D68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bCs/>
          <w:sz w:val="24"/>
          <w:szCs w:val="24"/>
        </w:rPr>
        <w:t>Для детей и родителей:</w:t>
      </w:r>
    </w:p>
    <w:p w:rsidR="008E5CDE" w:rsidRPr="00441D68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1. Вольф П. Шахматы. Шаг за шагом. М.: «Ермак», 2003.</w:t>
      </w:r>
    </w:p>
    <w:p w:rsidR="008E5CDE" w:rsidRPr="00441D68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Губницкий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С.Б. Полный курс шахмат (64 урока), М.: Россия, 2001.</w:t>
      </w:r>
    </w:p>
    <w:p w:rsidR="008E5CDE" w:rsidRPr="00441D68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3. Дополнительное образование «Как определить способности к обучению шахматной игре ребенка 6 – 7 лет», 2004 год, № 4.</w:t>
      </w:r>
    </w:p>
    <w:p w:rsidR="008E5CDE" w:rsidRPr="00441D68" w:rsidRDefault="008E5CDE" w:rsidP="00877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7.  Петрушина Н.М. Шахматный учебник для детей. Ростов, 2007</w:t>
      </w:r>
    </w:p>
    <w:p w:rsidR="008E5CDE" w:rsidRPr="00441D68" w:rsidRDefault="008E5CDE" w:rsidP="0087721E">
      <w:pPr>
        <w:widowControl w:val="0"/>
        <w:tabs>
          <w:tab w:val="left" w:pos="7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8.Петрушина Н.М. Эндшпиль. 10 уроков для самых маленьких. Ростов, 2003</w:t>
      </w:r>
    </w:p>
    <w:p w:rsidR="0087721E" w:rsidRPr="00441D68" w:rsidRDefault="0087721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2305" w:rsidRDefault="00762305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1AF6" w:rsidRPr="00441D68" w:rsidRDefault="003A1AF6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5CDE" w:rsidRPr="00441D68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1</w:t>
      </w:r>
    </w:p>
    <w:p w:rsidR="008E5CDE" w:rsidRPr="00441D68" w:rsidRDefault="008E5CDE" w:rsidP="007138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Компьютерные программы для начинающих шахматистов и для разрядников, реализуемые в р</w:t>
      </w:r>
      <w:r w:rsidR="0038268A" w:rsidRPr="00441D68">
        <w:rPr>
          <w:rFonts w:ascii="Times New Roman" w:eastAsia="Times New Roman" w:hAnsi="Times New Roman" w:cs="Times New Roman"/>
          <w:b/>
          <w:sz w:val="24"/>
          <w:szCs w:val="24"/>
        </w:rPr>
        <w:t>амках программы «Шахматы</w:t>
      </w: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lastRenderedPageBreak/>
        <w:t>“Шахматная школа для начинающих”;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“Шахматная школа для шахматистов IV-II разрядов”;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“Шахматная стратегия”;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“Шахматные дебюты”;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CT-Art 3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.0;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CT-Art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4.0;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1D68">
        <w:rPr>
          <w:rFonts w:ascii="Times New Roman" w:eastAsia="Times New Roman" w:hAnsi="Times New Roman" w:cs="Times New Roman"/>
          <w:sz w:val="24"/>
          <w:szCs w:val="24"/>
        </w:rPr>
        <w:t>ChessAssistant</w:t>
      </w:r>
      <w:proofErr w:type="spellEnd"/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16;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«Шахматы в сказках»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«Большое шахматное путешествие» (1-3 части);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«Динозавры учат шахматам»;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«Практикум по эндшпилю»;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«Шахматные задачи»;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«Шахматные комбинации»;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«Шахматы в сказках»;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«Энциклопедия дебютных ошибок»;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«Энциклопедия миттельшпиля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«Энциклопедия миттельшпиля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«Энциклопедия миттельшпиля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«Энциклопедия миттельшпиля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8E5CDE" w:rsidRPr="00441D68" w:rsidRDefault="008E5CDE" w:rsidP="007138B5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«Энциклопедия миттельшпиля </w:t>
      </w:r>
      <w:r w:rsidRPr="00441D68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9213B1" w:rsidRPr="003A1AF6" w:rsidRDefault="008E5CDE" w:rsidP="003A1AF6">
      <w:pPr>
        <w:numPr>
          <w:ilvl w:val="0"/>
          <w:numId w:val="2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 xml:space="preserve"> «Энциклопедия шахматных окончаний».</w:t>
      </w:r>
    </w:p>
    <w:p w:rsidR="008E5CDE" w:rsidRPr="00441D68" w:rsidRDefault="008E5CDE" w:rsidP="008E5CDE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2</w:t>
      </w:r>
    </w:p>
    <w:p w:rsidR="008E5CDE" w:rsidRPr="00441D68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Промежуточная аттестация </w:t>
      </w:r>
      <w:r w:rsidR="00AE182E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учащихся </w:t>
      </w: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года обучения:</w:t>
      </w:r>
    </w:p>
    <w:p w:rsidR="008E5CDE" w:rsidRPr="00441D68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Теоретические задания.</w:t>
      </w:r>
    </w:p>
    <w:p w:rsidR="008E5CDE" w:rsidRPr="00441D68" w:rsidRDefault="008E5CDE" w:rsidP="008E5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E5CDE" w:rsidRPr="00441D68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Знание понятия «шах».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«Шах» - это…: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нападение на любую фигуру;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нападение на короля;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нападение на короля, от которого нет спасения.</w:t>
      </w:r>
    </w:p>
    <w:p w:rsidR="008E5CDE" w:rsidRPr="00441D68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Знание понятия «мат».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«Мат» - это…: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нападение на любую фигуру;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нападение на короля;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нападение на короля, от которого нет спасения.</w:t>
      </w:r>
    </w:p>
    <w:p w:rsidR="008E5CDE" w:rsidRPr="00441D68" w:rsidRDefault="008E5CDE" w:rsidP="008E5CDE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Знание понятия «пат».</w:t>
      </w:r>
    </w:p>
    <w:p w:rsidR="008E5CDE" w:rsidRPr="00441D68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«Пат» - это: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нападение на короля, от которого нет спасения;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-</w:t>
      </w: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это положение в шахматной партии, при котором сторона, имеющая право хода, не может им воспользоваться;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нападение на короля.</w:t>
      </w:r>
    </w:p>
    <w:p w:rsidR="008E5CDE" w:rsidRPr="00441D68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4.Знание понятия «вилка».</w:t>
      </w:r>
    </w:p>
    <w:p w:rsidR="008E5CDE" w:rsidRPr="00441D68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«Вилка» - это…: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двойной удар любой из фигур;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двойной удар, который делает конь или пешка;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441D68" w:rsidRDefault="008E5CDE" w:rsidP="008E5CDE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определить, когда партия закончилась выигрышем белых.</w:t>
      </w:r>
    </w:p>
    <w:p w:rsidR="008E5CDE" w:rsidRPr="00441D68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 тот ответ, который доказывает, что партия закончилась выигрышем белых: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- 1-0;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½-½; </w:t>
      </w:r>
    </w:p>
    <w:p w:rsidR="008E5CDE" w:rsidRPr="00441D68" w:rsidRDefault="008E5CDE" w:rsidP="008E5CDE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-0-1.</w:t>
      </w:r>
    </w:p>
    <w:p w:rsidR="008E5CDE" w:rsidRPr="00441D68" w:rsidRDefault="008E5CDE" w:rsidP="008E5CD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Практические задания.</w:t>
      </w:r>
    </w:p>
    <w:p w:rsidR="008E5CDE" w:rsidRPr="00441D68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ходить фигурами.</w:t>
      </w:r>
    </w:p>
    <w:p w:rsidR="008E5CDE" w:rsidRPr="00441D68" w:rsidRDefault="008E5CDE" w:rsidP="008E5CD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 ход той или иной фигуры на доске из положения, которое поставил педагог.</w:t>
      </w:r>
    </w:p>
    <w:p w:rsidR="008E5CDE" w:rsidRPr="00441D68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убивать шахматные фигуры соперника.</w:t>
      </w:r>
    </w:p>
    <w:p w:rsidR="008E5CDE" w:rsidRPr="00441D68" w:rsidRDefault="008E5CDE" w:rsidP="008E5C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слона?:</w:t>
      </w:r>
    </w:p>
    <w:p w:rsidR="008E5CDE" w:rsidRPr="00441D68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19225" cy="1444897"/>
            <wp:effectExtent l="19050" t="0" r="9525" b="0"/>
            <wp:docPr id="1" name="Рисунок 1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441D68" w:rsidRDefault="008E5CDE" w:rsidP="008E5CD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ставить «шах».</w:t>
      </w:r>
    </w:p>
    <w:p w:rsidR="008E5CDE" w:rsidRPr="00441D68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Шах королю:</w:t>
      </w:r>
    </w:p>
    <w:p w:rsidR="008E5CDE" w:rsidRPr="00441D68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71600" cy="1396409"/>
            <wp:effectExtent l="19050" t="0" r="0" b="0"/>
            <wp:docPr id="2" name="Рисунок 2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33" cy="13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8E5CDE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441D68" w:rsidRDefault="008E5CDE" w:rsidP="008E5CD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ставить «мат».</w:t>
      </w:r>
    </w:p>
    <w:p w:rsidR="008E5CDE" w:rsidRPr="00441D68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Мат в 1 ход:</w:t>
      </w:r>
    </w:p>
    <w:p w:rsidR="008E5CDE" w:rsidRPr="00441D68" w:rsidRDefault="008E5CDE" w:rsidP="008E5CD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38275" cy="1464289"/>
            <wp:effectExtent l="19050" t="0" r="9525" b="0"/>
            <wp:docPr id="3" name="Рисунок 3" descr="C:\Users\Ольга\Desktop\4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3" cy="14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87721E">
      <w:pPr>
        <w:numPr>
          <w:ilvl w:val="0"/>
          <w:numId w:val="22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видеть «пат».</w:t>
      </w:r>
    </w:p>
    <w:p w:rsidR="008E5CDE" w:rsidRPr="00441D68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шах или мат на доске.</w:t>
      </w:r>
    </w:p>
    <w:p w:rsidR="008E5CDE" w:rsidRPr="00441D68" w:rsidRDefault="008E5CDE" w:rsidP="008E5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441D68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Оценка результатов: </w:t>
      </w:r>
    </w:p>
    <w:p w:rsidR="008E5CDE" w:rsidRPr="00441D68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За одно правильное решение 1 балл. Всего 10 баллов.</w:t>
      </w:r>
    </w:p>
    <w:p w:rsidR="008E5CDE" w:rsidRPr="00441D68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8-10 баллов – высокий уровень;</w:t>
      </w:r>
    </w:p>
    <w:p w:rsidR="008E5CDE" w:rsidRPr="00441D68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5-7 баллов – средний уровень;</w:t>
      </w:r>
    </w:p>
    <w:p w:rsidR="008E5CDE" w:rsidRPr="00441D68" w:rsidRDefault="008E5CDE" w:rsidP="008E5CD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0-4 балла – низкий уровень.</w:t>
      </w:r>
    </w:p>
    <w:p w:rsidR="009213B1" w:rsidRPr="00441D68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9213B1" w:rsidRPr="00441D68" w:rsidRDefault="009213B1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3F3297" w:rsidRPr="00441D68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Приложение 3</w:t>
      </w:r>
    </w:p>
    <w:p w:rsidR="008E5CDE" w:rsidRPr="00441D68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E5CDE" w:rsidRPr="00441D68" w:rsidRDefault="008E5CDE" w:rsidP="008E5CDE">
      <w:pPr>
        <w:spacing w:after="24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</w:t>
      </w:r>
      <w:r w:rsidR="0087721E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я </w:t>
      </w:r>
      <w:r w:rsidR="003C2B6C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учащихся</w:t>
      </w:r>
      <w:r w:rsidR="0087721E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 года обучения</w:t>
      </w:r>
    </w:p>
    <w:p w:rsidR="008E5CDE" w:rsidRPr="00441D68" w:rsidRDefault="008E5CDE" w:rsidP="008E5CDE">
      <w:pPr>
        <w:spacing w:before="240"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Теоретические задания.</w:t>
      </w:r>
    </w:p>
    <w:p w:rsidR="008E5CDE" w:rsidRPr="00441D68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Знание «правила квадрата пешки».</w:t>
      </w:r>
    </w:p>
    <w:p w:rsidR="008E5CDE" w:rsidRPr="00441D68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«Правило квадрата пешки» - это…:</w:t>
      </w:r>
    </w:p>
    <w:p w:rsidR="008E5CDE" w:rsidRPr="00441D68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:rsidR="008E5CDE" w:rsidRPr="00441D68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:rsidR="008E5CDE" w:rsidRPr="00441D68" w:rsidRDefault="008E5CDE" w:rsidP="0087721E">
      <w:pPr>
        <w:numPr>
          <w:ilvl w:val="0"/>
          <w:numId w:val="12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Знание «оппозиции».</w:t>
      </w:r>
    </w:p>
    <w:p w:rsidR="008E5CDE" w:rsidRPr="00441D68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«Оппозиция» - это…:</w:t>
      </w:r>
    </w:p>
    <w:p w:rsidR="008E5CDE" w:rsidRPr="00441D68" w:rsidRDefault="008E5CDE" w:rsidP="0087721E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противостояние королей на нечетное количество клеточек;</w:t>
      </w:r>
    </w:p>
    <w:p w:rsidR="008E5CDE" w:rsidRPr="00441D68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- это тактический приём с целью образовать проходную пешку с помощью жертвы одной или несколько пешек;</w:t>
      </w:r>
    </w:p>
    <w:p w:rsidR="008E5CDE" w:rsidRPr="00441D68" w:rsidRDefault="008E5CDE" w:rsidP="008772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8E5CDE" w:rsidRPr="00441D68" w:rsidRDefault="008E5CDE" w:rsidP="0087721E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Знание классификации дебютов.</w:t>
      </w:r>
    </w:p>
    <w:p w:rsidR="008E5CDE" w:rsidRPr="00441D68" w:rsidRDefault="008E5CDE" w:rsidP="0087721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дебют по классификации дебютов (открытый, полуоткрытый, закрытый):</w:t>
      </w:r>
    </w:p>
    <w:tbl>
      <w:tblPr>
        <w:tblStyle w:val="a3"/>
        <w:tblW w:w="0" w:type="auto"/>
        <w:jc w:val="center"/>
        <w:tblLook w:val="04A0"/>
      </w:tblPr>
      <w:tblGrid>
        <w:gridCol w:w="4208"/>
      </w:tblGrid>
      <w:tr w:rsidR="008E5CDE" w:rsidRPr="00441D68" w:rsidTr="003D17F2">
        <w:trPr>
          <w:jc w:val="center"/>
        </w:trPr>
        <w:tc>
          <w:tcPr>
            <w:tcW w:w="4208" w:type="dxa"/>
          </w:tcPr>
          <w:p w:rsidR="008E5CDE" w:rsidRPr="00441D68" w:rsidRDefault="008E5CDE" w:rsidP="003D17F2">
            <w:pPr>
              <w:numPr>
                <w:ilvl w:val="0"/>
                <w:numId w:val="14"/>
              </w:numPr>
              <w:ind w:hanging="66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1D68">
              <w:rPr>
                <w:rFonts w:ascii="Times New Roman" w:hAnsi="Times New Roman"/>
                <w:b/>
                <w:sz w:val="24"/>
                <w:szCs w:val="24"/>
              </w:rPr>
              <w:t>Е4</w:t>
            </w:r>
            <w:r w:rsidRPr="00441D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441D6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8E5CDE" w:rsidRPr="00441D68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441D68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441D68" w:rsidRDefault="008E5CDE" w:rsidP="003D17F2">
            <w:pPr>
              <w:numPr>
                <w:ilvl w:val="0"/>
                <w:numId w:val="15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441D68" w:rsidTr="003D17F2">
        <w:trPr>
          <w:jc w:val="center"/>
        </w:trPr>
        <w:tc>
          <w:tcPr>
            <w:tcW w:w="4208" w:type="dxa"/>
          </w:tcPr>
          <w:p w:rsidR="008E5CDE" w:rsidRPr="00441D68" w:rsidRDefault="008E5CDE" w:rsidP="003D17F2">
            <w:pPr>
              <w:numPr>
                <w:ilvl w:val="0"/>
                <w:numId w:val="16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1D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D4       E5</w:t>
            </w:r>
          </w:p>
          <w:p w:rsidR="008E5CDE" w:rsidRPr="00441D68" w:rsidRDefault="008E5CDE" w:rsidP="003D17F2">
            <w:pPr>
              <w:numPr>
                <w:ilvl w:val="0"/>
                <w:numId w:val="17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441D68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441D68" w:rsidRDefault="008E5CDE" w:rsidP="003D17F2">
            <w:pPr>
              <w:numPr>
                <w:ilvl w:val="0"/>
                <w:numId w:val="17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8E5CDE" w:rsidRPr="00441D68" w:rsidTr="003D17F2">
        <w:trPr>
          <w:jc w:val="center"/>
        </w:trPr>
        <w:tc>
          <w:tcPr>
            <w:tcW w:w="4208" w:type="dxa"/>
          </w:tcPr>
          <w:p w:rsidR="008E5CDE" w:rsidRPr="00441D68" w:rsidRDefault="008E5CDE" w:rsidP="003D17F2">
            <w:pPr>
              <w:numPr>
                <w:ilvl w:val="0"/>
                <w:numId w:val="18"/>
              </w:num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1D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E4        E6  </w:t>
            </w:r>
          </w:p>
          <w:p w:rsidR="008E5CDE" w:rsidRPr="00441D68" w:rsidRDefault="008E5CDE" w:rsidP="003D17F2">
            <w:pPr>
              <w:numPr>
                <w:ilvl w:val="0"/>
                <w:numId w:val="19"/>
              </w:numPr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8E5CDE" w:rsidRPr="00441D68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8E5CDE" w:rsidRPr="00441D68" w:rsidRDefault="008E5CDE" w:rsidP="003D17F2">
            <w:pPr>
              <w:numPr>
                <w:ilvl w:val="0"/>
                <w:numId w:val="19"/>
              </w:numPr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1D68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</w:tbl>
    <w:p w:rsidR="008E5CDE" w:rsidRPr="00441D68" w:rsidRDefault="008E5CDE" w:rsidP="008E5C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441D68" w:rsidRDefault="008E5CDE" w:rsidP="0087721E">
      <w:pPr>
        <w:numPr>
          <w:ilvl w:val="0"/>
          <w:numId w:val="19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Знание понятия «дебют».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«Дебют» - это…: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середина шахматной партии;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начало шахматной партии;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конец шахматной партии.</w:t>
      </w:r>
    </w:p>
    <w:p w:rsidR="008E5CDE" w:rsidRPr="00441D68" w:rsidRDefault="008E5CDE" w:rsidP="0087721E">
      <w:pPr>
        <w:numPr>
          <w:ilvl w:val="0"/>
          <w:numId w:val="19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Знание понятия «пешечный прорыв».</w:t>
      </w:r>
    </w:p>
    <w:p w:rsidR="008E5CDE" w:rsidRPr="00441D68" w:rsidRDefault="008E5CDE" w:rsidP="007138B5">
      <w:pPr>
        <w:spacing w:before="100" w:beforeAutospacing="1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«Пешечный прорыв» - это…: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тактический приём с целью образовать проходную пешку с помощью жертвы одной или несколько пешек;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нападение дальнобойной фигуры на неприятельскую фигуру или пешку, за которой спрятана другая фигура;</w:t>
      </w:r>
    </w:p>
    <w:p w:rsidR="008E5CDE" w:rsidRPr="00441D68" w:rsidRDefault="008E5CDE" w:rsidP="0087721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домик для короля.</w:t>
      </w:r>
    </w:p>
    <w:p w:rsidR="008E5CDE" w:rsidRPr="00441D68" w:rsidRDefault="008E5CDE" w:rsidP="008E5CDE">
      <w:pPr>
        <w:spacing w:before="240" w:after="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задания.</w:t>
      </w:r>
    </w:p>
    <w:p w:rsidR="008E5CDE" w:rsidRPr="00441D68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пользоваться «правилом квадрата».</w:t>
      </w:r>
    </w:p>
    <w:p w:rsidR="008E5CDE" w:rsidRPr="00441D68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 ли черный король в квадрат пешки?</w:t>
      </w:r>
    </w:p>
    <w:p w:rsidR="008E5CDE" w:rsidRPr="00441D68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47800" cy="14739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05" cy="14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87721E">
      <w:pPr>
        <w:numPr>
          <w:ilvl w:val="0"/>
          <w:numId w:val="23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Умение пользоваться «правилом квадрата».</w:t>
      </w:r>
    </w:p>
    <w:p w:rsidR="008E5CDE" w:rsidRPr="00441D68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Соблюдая правило оппозиции, королей сыграть черными в ничью:</w:t>
      </w:r>
    </w:p>
    <w:p w:rsidR="008E5CDE" w:rsidRPr="00441D68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52550" cy="1377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92" cy="13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разыгрывать дебюты.</w:t>
      </w:r>
    </w:p>
    <w:p w:rsidR="008E5CDE" w:rsidRPr="00441D68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Разыграть один из вариантов дебюта 4 коней и записать на листочке.</w:t>
      </w:r>
    </w:p>
    <w:p w:rsidR="008E5CDE" w:rsidRPr="00441D68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применять тактические удары на практике.</w:t>
      </w:r>
    </w:p>
    <w:p w:rsidR="008E5CDE" w:rsidRPr="00441D68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 диаграмму и выиграть фигуру с помощью двойного удара:</w:t>
      </w:r>
    </w:p>
    <w:p w:rsidR="008E5CDE" w:rsidRPr="00441D68" w:rsidRDefault="008E5CDE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28750" cy="145459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7C" w:rsidRPr="00441D68" w:rsidRDefault="005C3D7C" w:rsidP="0087721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8E5CDE" w:rsidRPr="00441D68" w:rsidRDefault="008E5CDE" w:rsidP="0087721E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применять тактические удары на практике.</w:t>
      </w:r>
    </w:p>
    <w:p w:rsidR="008E5CDE" w:rsidRPr="00441D68" w:rsidRDefault="008E5CDE" w:rsidP="008E5C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 диаграмму и выиграть фигуру с помощью открытого нападения:</w:t>
      </w:r>
    </w:p>
    <w:p w:rsidR="008E5CDE" w:rsidRPr="00441D68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50145" cy="1476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20" cy="147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Оценка результатов: </w:t>
      </w:r>
    </w:p>
    <w:p w:rsidR="008E5CDE" w:rsidRPr="00441D68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За одно правильное решение 1 балл. Всего 10 баллов.</w:t>
      </w:r>
    </w:p>
    <w:p w:rsidR="008E5CDE" w:rsidRPr="00441D68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8-10 баллов – высокий уровень;</w:t>
      </w:r>
    </w:p>
    <w:p w:rsidR="008E5CDE" w:rsidRPr="00441D68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5-7 баллов – средний уровень;</w:t>
      </w:r>
    </w:p>
    <w:p w:rsidR="008E5CDE" w:rsidRPr="00441D68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0-4 балла – низкий уровень.</w:t>
      </w:r>
    </w:p>
    <w:p w:rsidR="009213B1" w:rsidRPr="00441D68" w:rsidRDefault="009213B1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3297" w:rsidRPr="00441D68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4</w:t>
      </w:r>
    </w:p>
    <w:p w:rsidR="008E5CDE" w:rsidRPr="00441D68" w:rsidRDefault="008E5CDE" w:rsidP="008E5CDE">
      <w:pPr>
        <w:spacing w:after="24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</w:t>
      </w:r>
      <w:r w:rsidR="0087721E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я </w:t>
      </w:r>
      <w:r w:rsidR="003C2B6C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учащихся</w:t>
      </w:r>
      <w:r w:rsidR="0087721E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 года обучения</w:t>
      </w:r>
    </w:p>
    <w:p w:rsidR="008E5CDE" w:rsidRPr="00441D68" w:rsidRDefault="008E5CDE" w:rsidP="008E5CDE">
      <w:pPr>
        <w:spacing w:before="240" w:after="0" w:line="36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Теоретические задания.</w:t>
      </w:r>
    </w:p>
    <w:p w:rsidR="008E5CDE" w:rsidRPr="00441D68" w:rsidRDefault="008E5CDE" w:rsidP="008E5CDE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Знание истории шахмат.</w:t>
      </w:r>
    </w:p>
    <w:p w:rsidR="008E5CDE" w:rsidRPr="00441D68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Первый российский чемпион мира по </w:t>
      </w:r>
      <w:r w:rsidRPr="00441D68">
        <w:rPr>
          <w:rFonts w:ascii="Times New Roman" w:eastAsia="Times New Roman" w:hAnsi="Times New Roman" w:cs="Times New Roman"/>
          <w:bCs/>
          <w:sz w:val="24"/>
          <w:szCs w:val="24"/>
        </w:rPr>
        <w:t>шахматам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E5CDE" w:rsidRPr="00441D68" w:rsidRDefault="008E5CDE" w:rsidP="008E5CD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Cs/>
          <w:i/>
          <w:sz w:val="24"/>
          <w:szCs w:val="24"/>
        </w:rPr>
        <w:t>а) Алёхин</w:t>
      </w:r>
      <w:r w:rsidRPr="00441D68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Pr="00441D68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     б) Карпов;</w:t>
      </w:r>
    </w:p>
    <w:p w:rsidR="008E5CDE" w:rsidRPr="00441D68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lastRenderedPageBreak/>
        <w:t>в) Крамник;                                        г) Смыслов.</w:t>
      </w:r>
    </w:p>
    <w:p w:rsidR="008E5CDE" w:rsidRPr="00441D68" w:rsidRDefault="008E5CDE" w:rsidP="008E5CDE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sz w:val="24"/>
          <w:szCs w:val="24"/>
        </w:rPr>
        <w:t>Знание понятия «миттельшпиль»:</w:t>
      </w:r>
    </w:p>
    <w:p w:rsidR="008E5CDE" w:rsidRPr="00441D68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3 вариантов ответа выбрать правильное определение «дебюта»: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середина шахматной партии;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начало шахматной партии;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конец шахматной партии.</w:t>
      </w:r>
    </w:p>
    <w:p w:rsidR="008E5CDE" w:rsidRPr="00441D68" w:rsidRDefault="008E5CDE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Знание понятия «отдаленная проходная пешка».</w:t>
      </w:r>
    </w:p>
    <w:p w:rsidR="008E5CDE" w:rsidRPr="00441D68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3 вариантов ответа выбрать правильное определение «отдаленная проходная пешка»: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проходная пешка, расположенная на противоположной стороне доски от других пешек;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пешка, у которой на пути и на соседних вертикалях нет вражеских пешек;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пешка, которая через ход станет ферзем.</w:t>
      </w:r>
    </w:p>
    <w:p w:rsidR="008E5CDE" w:rsidRPr="00441D68" w:rsidRDefault="008E5CDE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Знание понятия «блуждающий квадрат».</w:t>
      </w:r>
    </w:p>
    <w:p w:rsidR="008E5CDE" w:rsidRPr="00441D68" w:rsidRDefault="007138B5" w:rsidP="007138B5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2 вариантов ответа выбрать тот, в котором раскрывается правило «блуждающего квадрата»: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если блуждающий квадрат достиг края доски, то одна из пешек проходит в ферзи;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блуждающий квадрат достиг края доски, то король слабейшей стороны останавливает все пешки.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Знание понятия «минированные поля».</w:t>
      </w:r>
    </w:p>
    <w:p w:rsidR="008E5CDE" w:rsidRPr="00441D68" w:rsidRDefault="007138B5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2 вариантов ответа выбрать то, которое соответствует определению «минированные поля»: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поля, попадание на которые неизбежно приводит к цугцвангу;</w:t>
      </w:r>
    </w:p>
    <w:p w:rsidR="008E5CDE" w:rsidRPr="00441D68" w:rsidRDefault="008E5CDE" w:rsidP="007138B5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поля, на которые не может встать король.</w:t>
      </w:r>
    </w:p>
    <w:p w:rsidR="009213B1" w:rsidRPr="00441D68" w:rsidRDefault="009213B1" w:rsidP="008E5C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441D68" w:rsidRDefault="008E5CDE" w:rsidP="008E5CDE">
      <w:pPr>
        <w:spacing w:after="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задания.</w:t>
      </w:r>
    </w:p>
    <w:p w:rsidR="008E5CDE" w:rsidRPr="00441D68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решать задачи на мат в 2 хода.</w:t>
      </w:r>
    </w:p>
    <w:p w:rsidR="008E5CDE" w:rsidRPr="00441D68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решить задачу на мат в 2 хода.</w:t>
      </w:r>
    </w:p>
    <w:p w:rsidR="008E5CDE" w:rsidRPr="00441D68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97959" cy="1524000"/>
            <wp:effectExtent l="19050" t="0" r="6991" b="0"/>
            <wp:docPr id="8" name="Рисунок 5" descr="C:\Documents and Settings\сергей\Рабочий стол\т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тп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441D6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441D68" w:rsidRDefault="008E5CDE" w:rsidP="00386FE8">
      <w:pPr>
        <w:numPr>
          <w:ilvl w:val="0"/>
          <w:numId w:val="24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решать задачи на мат в 3 хода.</w:t>
      </w:r>
    </w:p>
    <w:p w:rsidR="008E5CDE" w:rsidRPr="00441D68" w:rsidRDefault="007138B5" w:rsidP="008E5CDE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предлагается решить задачу на мат в 3 хода.</w:t>
      </w:r>
    </w:p>
    <w:p w:rsidR="008E5CDE" w:rsidRPr="00441D68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460511" cy="1485900"/>
            <wp:effectExtent l="19050" t="0" r="6339" b="0"/>
            <wp:docPr id="9" name="Рисунок 4" descr="C:\Documents and Settings\сергей\Рабочий стол\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и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58" w:rsidRPr="00441D68" w:rsidRDefault="002D4958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CDE" w:rsidRPr="00441D68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применять тактические удары на практике.</w:t>
      </w:r>
    </w:p>
    <w:p w:rsidR="008E5CDE" w:rsidRPr="00441D68" w:rsidRDefault="007138B5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решить диаграмму и выиграть фигуру.</w:t>
      </w:r>
    </w:p>
    <w:p w:rsidR="008E5CDE" w:rsidRPr="00441D68" w:rsidRDefault="008E5CDE" w:rsidP="008E5CD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38275" cy="1463277"/>
            <wp:effectExtent l="19050" t="0" r="0" b="0"/>
            <wp:docPr id="10" name="Рисунок 4" descr="C:\Documents and Settings\сергей\Рабочий стол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щ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75" cy="14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386FE8">
      <w:pPr>
        <w:numPr>
          <w:ilvl w:val="0"/>
          <w:numId w:val="24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разыгрывать дебюты.</w:t>
      </w:r>
    </w:p>
    <w:p w:rsidR="008E5CDE" w:rsidRPr="00441D68" w:rsidRDefault="008E5CDE" w:rsidP="008E5CDE">
      <w:pPr>
        <w:spacing w:before="100" w:before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 предлагается разыграть дебют «Сицилианская защита».</w:t>
      </w:r>
    </w:p>
    <w:p w:rsidR="008E5CDE" w:rsidRPr="00441D68" w:rsidRDefault="008E5CDE" w:rsidP="007138B5">
      <w:pPr>
        <w:numPr>
          <w:ilvl w:val="0"/>
          <w:numId w:val="24"/>
        </w:numPr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правильно применять приемы эндшпиля.</w:t>
      </w:r>
    </w:p>
    <w:p w:rsidR="008E5CDE" w:rsidRPr="00441D68" w:rsidRDefault="007138B5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оценить позицию и определить, чем закончится партия, разыграв позицию:     </w:t>
      </w:r>
    </w:p>
    <w:p w:rsidR="008E5CDE" w:rsidRPr="00441D68" w:rsidRDefault="008E5CDE" w:rsidP="008E5CDE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57325" cy="1482658"/>
            <wp:effectExtent l="19050" t="0" r="9525" b="0"/>
            <wp:docPr id="11" name="Рисунок 7" descr="C:\Documents and Settings\сергей\Рабочий стол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0" cy="14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Оценка результатов: </w:t>
      </w:r>
    </w:p>
    <w:p w:rsidR="008E5CDE" w:rsidRPr="00441D68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За одно правильное решение 1 балл. Всего 10 баллов.</w:t>
      </w:r>
    </w:p>
    <w:p w:rsidR="008E5CDE" w:rsidRPr="00441D68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8-10 баллов – высокий уровень;</w:t>
      </w:r>
    </w:p>
    <w:p w:rsidR="008E5CDE" w:rsidRPr="00441D68" w:rsidRDefault="008E5CDE" w:rsidP="007138B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5-7 баллов – средний уровень;</w:t>
      </w:r>
    </w:p>
    <w:p w:rsidR="007138B5" w:rsidRPr="00441D68" w:rsidRDefault="008E5CDE" w:rsidP="003A1AF6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0-4 балла – низкий уровень.</w:t>
      </w: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1AF6" w:rsidRDefault="003A1AF6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F3297" w:rsidRPr="00441D68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5</w:t>
      </w:r>
    </w:p>
    <w:p w:rsidR="003F3297" w:rsidRPr="00441D68" w:rsidRDefault="003F3297" w:rsidP="003F3297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E5CDE" w:rsidRPr="00441D68" w:rsidRDefault="008E5CDE" w:rsidP="008E5CDE">
      <w:pPr>
        <w:spacing w:after="24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Итоговая аттестация </w:t>
      </w:r>
      <w:r w:rsidR="003C2B6C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учащихся</w:t>
      </w:r>
      <w:r w:rsidR="0038268A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</w:t>
      </w: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года обучения:</w:t>
      </w:r>
    </w:p>
    <w:p w:rsidR="008E5CDE" w:rsidRPr="00441D68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Теоретические задания.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1.Знание понятия «блуждающий квадрат».</w:t>
      </w:r>
    </w:p>
    <w:p w:rsidR="008E5CDE" w:rsidRPr="00441D68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2 вариантов ответа выбрать то, которое соответствует определению «блуждающий квадрат»: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- это борьба короля в пешечных окончаниях против двух разрозненных пешек, 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борьба короля против связанных пешек.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Знание понятия «зигзаг короля».</w:t>
      </w:r>
    </w:p>
    <w:p w:rsidR="008E5CDE" w:rsidRPr="00441D68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2 вариантов ответа выбрать то, которое соответствует определению «зигзаг короля»: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это путь короля по ломанной линии с целью предотвращения атаки на него от превращенной пешки соперника;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маневр короля, ведущий к потере темпов.</w:t>
      </w:r>
    </w:p>
    <w:p w:rsidR="008E5CDE" w:rsidRPr="00441D68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3.Знание понятия «крепость».</w:t>
      </w:r>
    </w:p>
    <w:p w:rsidR="008E5CDE" w:rsidRPr="00441D68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2 вариантов ответа выбрать то, которое соответствует определению «крепость»: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разновидность позиционной ничьей, где слабейшая сторона спасается путём создания неприступной позиции, куда не могут проникнуть фигуры соперника;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неприступная позиция, благодаря которой слабейшая сторона умудряется выиграть.</w:t>
      </w:r>
    </w:p>
    <w:p w:rsidR="008E5CDE" w:rsidRPr="00441D68" w:rsidRDefault="008E5CDE" w:rsidP="009B62FF">
      <w:pPr>
        <w:spacing w:before="240" w:after="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4.Знание понятия «позиция Лусены».</w:t>
      </w:r>
    </w:p>
    <w:p w:rsidR="008E5CDE" w:rsidRPr="00441D68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2 вариантов ответа выбрать то, которое соответствует определению «позиция Лусены»: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одна из начальных позиций в ладейных окончаниях, так называемое «построение моста»;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пешечное окончание, названная в честь Луиса Лусены.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5.Знание понятия «коневая оппозиция в эндшпиле».</w:t>
      </w:r>
    </w:p>
    <w:p w:rsidR="008E5CDE" w:rsidRPr="00441D68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из 2 вариантов ответа выбрать то, которое соответствует определению «коневая оппозиция в эндшпиле»: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это умение поставить короля в определенных позиций для защиты, а иногда и для победы;</w:t>
      </w:r>
    </w:p>
    <w:p w:rsidR="008E5CDE" w:rsidRPr="00441D68" w:rsidRDefault="008E5CDE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расположение короля в коневых окончаниях.</w:t>
      </w:r>
    </w:p>
    <w:p w:rsidR="008E5CDE" w:rsidRPr="00441D68" w:rsidRDefault="008E5CDE" w:rsidP="009B62FF">
      <w:pPr>
        <w:spacing w:before="240"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задания.</w:t>
      </w:r>
    </w:p>
    <w:p w:rsidR="008E5CDE" w:rsidRPr="00441D68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применять сложные тактические удары на практике.</w:t>
      </w:r>
    </w:p>
    <w:p w:rsidR="008E5CDE" w:rsidRPr="00441D68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решить диаграмму.</w:t>
      </w:r>
    </w:p>
    <w:p w:rsidR="008E5CDE" w:rsidRPr="00441D68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86779" cy="1409700"/>
            <wp:effectExtent l="19050" t="0" r="3871" b="0"/>
            <wp:docPr id="17" name="Рисунок 17" descr="F:\My CHESS\Мои занятия\Брюнин\сложные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CHESS\Мои занятия\Брюнин\сложные\11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40" cy="14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9B62FF">
      <w:pPr>
        <w:numPr>
          <w:ilvl w:val="0"/>
          <w:numId w:val="25"/>
        </w:numPr>
        <w:spacing w:before="240"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применять сложные тактические удары на практике.</w:t>
      </w:r>
    </w:p>
    <w:p w:rsidR="008E5CDE" w:rsidRPr="00441D68" w:rsidRDefault="009B62FF" w:rsidP="009B62FF">
      <w:pPr>
        <w:spacing w:before="240"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решить диаграмму.</w:t>
      </w:r>
    </w:p>
    <w:p w:rsidR="008E5CDE" w:rsidRPr="00441D68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368039" cy="1390650"/>
            <wp:effectExtent l="19050" t="0" r="3561" b="0"/>
            <wp:docPr id="18" name="Рисунок 18" descr="F:\My CHESS\Мои занятия\Брюнин\сложные\Алехин К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CHESS\Мои занятия\Брюнин\сложные\Алехин Ке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54" cy="140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правильно применять на практике приемы пешечного эндшпиля.</w:t>
      </w:r>
    </w:p>
    <w:p w:rsidR="008E5CDE" w:rsidRPr="00441D68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решить диаграмму</w:t>
      </w:r>
      <w:r w:rsidR="008E5CDE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8E5CDE" w:rsidRPr="00441D68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68425" cy="1391045"/>
            <wp:effectExtent l="19050" t="0" r="3175" b="0"/>
            <wp:docPr id="19" name="Рисунок 19" descr="C:\Users\Серг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6" cy="14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правильно применять на практике приемы эндшпиля в ладейных окончаниях.</w:t>
      </w:r>
    </w:p>
    <w:p w:rsidR="008E5CDE" w:rsidRPr="00441D68" w:rsidRDefault="009B62FF" w:rsidP="009B62F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решить диаграмму</w:t>
      </w:r>
      <w:r w:rsidR="008E5CDE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8E5CDE" w:rsidRPr="00441D68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95400" cy="1316814"/>
            <wp:effectExtent l="19050" t="0" r="0" b="0"/>
            <wp:docPr id="20" name="Рисунок 20" descr="C:\Users\Сергей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24" cy="13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9B62FF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Умение правильно бороться ладьей против слона в эндшпиле.</w:t>
      </w:r>
    </w:p>
    <w:p w:rsidR="008E5CDE" w:rsidRPr="00441D68" w:rsidRDefault="009B62FF" w:rsidP="009B62FF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8E5CDE"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предлагается решить диаграмму</w:t>
      </w:r>
      <w:r w:rsidR="008E5CDE"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8E5CDE" w:rsidRPr="00441D68" w:rsidRDefault="008E5CDE" w:rsidP="009B62FF">
      <w:pPr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86840" cy="1411925"/>
            <wp:effectExtent l="19050" t="0" r="3810" b="0"/>
            <wp:docPr id="26" name="Рисунок 9" descr="C:\Documents and Settings\сергей\Рабочий стол\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kj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DE" w:rsidRPr="00441D68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Оценка результатов: </w:t>
      </w:r>
    </w:p>
    <w:p w:rsidR="008E5CDE" w:rsidRPr="00441D68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За одно правильное решение 1 балл. Всего 10 баллов.</w:t>
      </w:r>
    </w:p>
    <w:p w:rsidR="008E5CDE" w:rsidRPr="00441D68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8-10 баллов – высокий уровень;</w:t>
      </w:r>
    </w:p>
    <w:p w:rsidR="008E5CDE" w:rsidRPr="00441D68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5-7 баллов – средний уровень;</w:t>
      </w:r>
    </w:p>
    <w:p w:rsidR="008E5CDE" w:rsidRDefault="008E5CDE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1D68">
        <w:rPr>
          <w:rFonts w:ascii="Times New Roman" w:eastAsia="Times New Roman" w:hAnsi="Times New Roman" w:cs="Times New Roman"/>
          <w:color w:val="000000"/>
          <w:sz w:val="24"/>
          <w:szCs w:val="24"/>
        </w:rPr>
        <w:t>0-4 балла – низкий уровень.</w:t>
      </w: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1AF6" w:rsidRPr="00441D68" w:rsidRDefault="003A1AF6" w:rsidP="009B62FF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3297" w:rsidRDefault="003F3297">
      <w:pPr>
        <w:sectPr w:rsidR="003F3297" w:rsidSect="007F4CA1">
          <w:pgSz w:w="11906" w:h="16838"/>
          <w:pgMar w:top="284" w:right="850" w:bottom="993" w:left="1701" w:header="708" w:footer="708" w:gutter="0"/>
          <w:cols w:space="708"/>
          <w:docGrid w:linePitch="360"/>
        </w:sectPr>
      </w:pPr>
    </w:p>
    <w:p w:rsidR="00C704E4" w:rsidRPr="00EA02AA" w:rsidRDefault="009C472A" w:rsidP="00C704E4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6</w:t>
      </w:r>
    </w:p>
    <w:p w:rsidR="00C704E4" w:rsidRDefault="00C704E4" w:rsidP="00C704E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18" w:type="dxa"/>
        <w:jc w:val="center"/>
        <w:tblLayout w:type="fixed"/>
        <w:tblCellMar>
          <w:left w:w="0" w:type="dxa"/>
          <w:right w:w="0" w:type="dxa"/>
        </w:tblCellMar>
        <w:tblLook w:val="0080"/>
      </w:tblPr>
      <w:tblGrid>
        <w:gridCol w:w="16"/>
        <w:gridCol w:w="646"/>
        <w:gridCol w:w="8"/>
        <w:gridCol w:w="1397"/>
        <w:gridCol w:w="7"/>
        <w:gridCol w:w="1127"/>
        <w:gridCol w:w="7"/>
        <w:gridCol w:w="1836"/>
        <w:gridCol w:w="7"/>
        <w:gridCol w:w="2261"/>
        <w:gridCol w:w="7"/>
        <w:gridCol w:w="1269"/>
        <w:gridCol w:w="7"/>
        <w:gridCol w:w="2969"/>
        <w:gridCol w:w="7"/>
        <w:gridCol w:w="1694"/>
        <w:gridCol w:w="7"/>
        <w:gridCol w:w="1746"/>
      </w:tblGrid>
      <w:tr w:rsidR="00555524" w:rsidRPr="00195690" w:rsidTr="00C93CCE">
        <w:trPr>
          <w:cantSplit/>
          <w:trHeight w:val="867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 занятия.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2E65EB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F65F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содержанием программы. План работы на год.  Инструктаж по технике безопасности. Правила поведения в кабинете, на улице. </w:t>
            </w:r>
            <w:r w:rsidR="00BF65FC">
              <w:rPr>
                <w:rFonts w:ascii="Times New Roman" w:eastAsia="Calibri" w:hAnsi="Times New Roman" w:cs="Times New Roman"/>
                <w:sz w:val="24"/>
                <w:szCs w:val="24"/>
              </w:rPr>
              <w:t>История происхождения шахмат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2E65EB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>Шахматная доска.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780F9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2E65EB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305B73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фигур.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195690" w:rsidTr="00C93CCE">
        <w:trPr>
          <w:trHeight w:val="575"/>
          <w:jc w:val="center"/>
        </w:trPr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780F9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780F9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F65FC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Ходы фигур.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195690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1173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780F9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780F9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Открытая линия.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780F9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780F9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опрос,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780F9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780F9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780F9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780F9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</w:t>
            </w:r>
            <w:r w:rsidRPr="00DD206D">
              <w:rPr>
                <w:rFonts w:ascii="Times New Roman" w:eastAsia="Calibri" w:hAnsi="Times New Roman" w:cs="Times New Roman"/>
                <w:sz w:val="24"/>
                <w:szCs w:val="24"/>
              </w:rPr>
              <w:t>яжелофигурные комбинации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014F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780F9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780F9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Пешечные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014F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343581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Захват открытой линии тяжелыми фигурами.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D206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Р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ост активности короля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F0692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изучения дебюта.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D206D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Ценность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>пешки в пешечных окончаниях.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D206D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Двойной удар.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C13104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Отдаленная проходная.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C13104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343581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C93CC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Завлечение.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343581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C93CC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окончания.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343581" w:rsidP="00C93CCE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C93CC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внутри группы.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C93CCE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C93CC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343581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Тактика. Отвлечение.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игры в ладейных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Дебютные идеи. 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F8111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343581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343581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Освобождение поля.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F8111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16009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AF4E37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Атака на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не рокировавшего короля.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16009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AF4E37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7425A8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1110F3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AF4E37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Дебют. Технология изучения дебюта.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7425A8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1110F3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1110F3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Дебют, Рассмотрение партий.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1110F3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1110F3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Нахождение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 xml:space="preserve"> пешки на предпоследней горизонтали.</w:t>
            </w:r>
          </w:p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1110F3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1110F3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Тактика. Комбинации, </w:t>
            </w: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основанные на диагональном действии слонов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DE45D7" w:rsidTr="00C93CCE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1110F3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1110F3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DE45D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1110F3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96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1110F3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BE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1110F3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1110F3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Сочетание идей.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1110F3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1110F3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BF65FC" w:rsidRPr="00B56617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BF65FC" w:rsidRPr="00B56617" w:rsidTr="00BF65FC">
        <w:tblPrEx>
          <w:tblLook w:val="04A0"/>
        </w:tblPrEx>
        <w:trPr>
          <w:gridBefore w:val="1"/>
          <w:wBefore w:w="16" w:type="dxa"/>
          <w:trHeight w:val="575"/>
          <w:jc w:val="center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2E65EB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Default="00BF65FC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B56617" w:rsidRDefault="00BF65FC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65FC" w:rsidRPr="003D7192" w:rsidRDefault="00BF65FC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929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81"/>
        <w:gridCol w:w="23"/>
        <w:gridCol w:w="23"/>
        <w:gridCol w:w="18"/>
        <w:gridCol w:w="1378"/>
        <w:gridCol w:w="26"/>
        <w:gridCol w:w="1108"/>
        <w:gridCol w:w="26"/>
        <w:gridCol w:w="1675"/>
        <w:gridCol w:w="26"/>
        <w:gridCol w:w="2242"/>
        <w:gridCol w:w="1558"/>
        <w:gridCol w:w="2799"/>
        <w:gridCol w:w="37"/>
        <w:gridCol w:w="1776"/>
        <w:gridCol w:w="30"/>
        <w:gridCol w:w="1461"/>
        <w:gridCol w:w="21"/>
        <w:gridCol w:w="121"/>
      </w:tblGrid>
      <w:tr w:rsidR="00555524" w:rsidRPr="00195690" w:rsidTr="00195539">
        <w:trPr>
          <w:gridAfter w:val="1"/>
          <w:wAfter w:w="121" w:type="dxa"/>
          <w:cantSplit/>
          <w:trHeight w:val="867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 занятия.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FE0AF1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6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FE0AF1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Расчёт продолжений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D01FC6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FE0AF1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FE0AF1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оиск ходов-кандидатов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95690" w:rsidTr="00195539">
        <w:trPr>
          <w:gridAfter w:val="1"/>
          <w:wAfter w:w="121" w:type="dxa"/>
          <w:trHeight w:val="575"/>
          <w:jc w:val="center"/>
        </w:trPr>
        <w:tc>
          <w:tcPr>
            <w:tcW w:w="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FE0AF1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633D5F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FE0AF1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Понятие о центре и развитии сил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A1715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95690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1173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FE0AF1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FE0AF1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Борьба за создание пешечного центра.Практика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зачёт, </w:t>
            </w:r>
            <w:proofErr w:type="spellStart"/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опрос,тестирование</w:t>
            </w:r>
            <w:proofErr w:type="spellEnd"/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FE0AF1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after="0" w:line="240" w:lineRule="auto"/>
              <w:ind w:left="1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FE0AF1" w:rsidP="00596EC5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Эндшпиль.</w:t>
            </w:r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>Маневрирование</w:t>
            </w:r>
            <w:proofErr w:type="spellEnd"/>
            <w:r w:rsidRPr="001A59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королей.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FE0AF1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FE0AF1" w:rsidP="00596EC5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Подрыв пешечного </w:t>
            </w:r>
            <w:proofErr w:type="spellStart"/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>центра.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FE0AF1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8D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FE0AF1" w:rsidP="00596EC5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Отдалённая и защищённая проходные.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B014F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FE0AF1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r w:rsidRPr="00EE252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FE0AF1" w:rsidP="00596EC5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5A75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14F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014F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D45A68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D45A68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1A59D1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короля.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D45A68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D45A68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D45A68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D45A68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Жертва материала.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00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1C5700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DD206D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D45A68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184FB3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DD206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D206D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89B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184FB3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184FB3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Практика. Конкурс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184FB3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D45A68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Эндшпиль. Ладейные эндшпили.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184FB3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D45A68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Совместное действие фигур</w:t>
            </w: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. Практика.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184FB3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36E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184FB3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53BE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96EC5" w:rsidRPr="00C13104" w:rsidTr="00195539">
        <w:trPr>
          <w:gridAfter w:val="2"/>
          <w:wAfter w:w="142" w:type="dxa"/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184FB3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1E4E4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184FB3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>Важнейшие ресурсы защиты в ладейных окончаниях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AB055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13104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41002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6A5C0B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6A5C0B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онкурс решения задач.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6A5C0B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6A5C0B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gridAfter w:val="2"/>
          <w:wAfter w:w="142" w:type="dxa"/>
          <w:trHeight w:val="575"/>
          <w:jc w:val="center"/>
        </w:trPr>
        <w:tc>
          <w:tcPr>
            <w:tcW w:w="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6A5C0B" w:rsidP="00596EC5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6A5C0B" w:rsidP="00596EC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Стратегия. Пешечная пара</w:t>
            </w:r>
            <w:r w:rsidRPr="005619E6">
              <w:rPr>
                <w:rFonts w:ascii="Times New Roman" w:hAnsi="Times New Roman" w:cs="Times New Roman"/>
                <w:sz w:val="24"/>
                <w:szCs w:val="24"/>
              </w:rPr>
              <w:t xml:space="preserve"> в центре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596EC5">
            <w:pPr>
              <w:jc w:val="center"/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596EC5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Хорошие и плохие слоны.  Практика игры.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3EA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8111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614BD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Стратегия. Слон сильнее коня</w:t>
            </w:r>
            <w:r w:rsidRPr="00F614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F8111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8111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8111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28054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9C62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Конь сильнее слона.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7425A8" w:rsidTr="00195539">
        <w:trPr>
          <w:trHeight w:val="575"/>
          <w:jc w:val="center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7425A8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425A8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6921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Эндшпиль. </w:t>
            </w:r>
            <w:r w:rsidRPr="009C620C">
              <w:rPr>
                <w:rFonts w:ascii="Times New Roman" w:hAnsi="Times New Roman" w:cs="Times New Roman"/>
                <w:sz w:val="24"/>
                <w:szCs w:val="24"/>
              </w:rPr>
              <w:t xml:space="preserve">Ладейные эндшпили.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Практика игры.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Тактика. Решение комбинационных примеров. Практика игры.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DE45D7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DE45D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4F7C1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F7C14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  <w:p w:rsidR="00555524" w:rsidRPr="00DE45D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DE45D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5D7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C6B0A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C6B0A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C6B0A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C6B0A" w:rsidP="00B644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B56617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56617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192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D7192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B56617" w:rsidTr="00195539">
        <w:trPr>
          <w:trHeight w:val="5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C6B0A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B56617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3D7192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500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54"/>
        <w:gridCol w:w="1546"/>
        <w:gridCol w:w="283"/>
        <w:gridCol w:w="993"/>
        <w:gridCol w:w="141"/>
        <w:gridCol w:w="1276"/>
        <w:gridCol w:w="2126"/>
        <w:gridCol w:w="142"/>
        <w:gridCol w:w="1418"/>
        <w:gridCol w:w="2976"/>
        <w:gridCol w:w="142"/>
        <w:gridCol w:w="1559"/>
        <w:gridCol w:w="1744"/>
      </w:tblGrid>
      <w:tr w:rsidR="00555524" w:rsidRPr="00A33C73" w:rsidTr="00195539">
        <w:trPr>
          <w:cantSplit/>
          <w:trHeight w:val="867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490238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Комбинированная (сочетание теории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Тактика. Расчёт продолжений. Практика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зачёт, опрос,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A33C73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490238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75E8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Эндшпиль.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Дефекты пешечной структуры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Выключение фигуры из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B780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490238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53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1099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555524" w:rsidRPr="00174E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490238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49023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9023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F376A2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F376A2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F376A2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F376A2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174E80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F376A2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F376A2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F376A2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4B1948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95539" w:rsidRDefault="00555524" w:rsidP="00195539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F376A2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F376A2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4B1948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Стратегия. Контроль за центральными полями.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шахмат. Чемпионы мира. Анализ творчества чемпионов мира и их краткая биография.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4B1948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2F5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Стратегические идеи и цели закрытых дебютов.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4B1948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E75DC9">
        <w:trPr>
          <w:trHeight w:val="455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4B1948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C2D" w:rsidRDefault="00E72C2D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  <w:r w:rsidR="00127D6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tbl>
      <w:tblPr>
        <w:tblW w:w="14816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52"/>
        <w:gridCol w:w="1547"/>
        <w:gridCol w:w="1276"/>
        <w:gridCol w:w="1559"/>
        <w:gridCol w:w="2126"/>
        <w:gridCol w:w="1560"/>
        <w:gridCol w:w="2835"/>
        <w:gridCol w:w="1560"/>
        <w:gridCol w:w="1701"/>
      </w:tblGrid>
      <w:tr w:rsidR="00195539" w:rsidRPr="00A33C73" w:rsidTr="00195539">
        <w:trPr>
          <w:cantSplit/>
          <w:trHeight w:val="867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4B1948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3C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опрос.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Расчёт продолжений.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B53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A33C73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023E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4B1948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00767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A33C73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E2768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E75DC9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4F59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Дебюты.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4A4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2D99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Тактика. Поиск ходов-кандидатов.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3269B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E75DC9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Эндшпиль. Сдвоенные пешки.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53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</w:t>
            </w:r>
            <w:proofErr w:type="spellStart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мира.Анализ</w:t>
            </w:r>
            <w:proofErr w:type="spellEnd"/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творчества чемпионов мира и их краткая биография.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E580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D20EB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Тактика. Тренировка техники расчета.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B7DA1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1099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lef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E75DC9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after="0" w:line="240" w:lineRule="auto"/>
              <w:ind w:righ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10">
              <w:rPr>
                <w:rFonts w:ascii="Times New Roman" w:eastAsia="Calibri" w:hAnsi="Times New Roman" w:cs="Times New Roman"/>
                <w:sz w:val="24"/>
                <w:szCs w:val="24"/>
              </w:rPr>
              <w:t>Шахматный кодекс.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E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решений комбинаций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46C50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Стратегия.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стратегические приёмы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FA033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27C7F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E75DC9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195539" w:rsidRPr="00174E80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D01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>Важность форпоста на открытой вертикали в борьбе за линию.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9F606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74E80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5F1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3745F1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76488C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Стратегические идеи и цели полуоткрытых дебютов.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D076F6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6488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80D7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DC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0F24E4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шахмат. Чемпионы мира. Анализ творчества чемпионов мира и их краткая биография. Практика </w:t>
            </w:r>
            <w:r w:rsidRPr="00480FA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Дебют. </w:t>
            </w:r>
            <w:r w:rsidRPr="00E33A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Закрытые дебюты.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контроль, </w:t>
            </w:r>
            <w:r w:rsidRPr="007911A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2C70E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B15B40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Тактика. Практические задания на ПК.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AB2B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Комбинированная (сочетание теории и практики).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>Укрепление одной фигуры в центре.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 игры.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6E5BF3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A1C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контроль, </w:t>
            </w:r>
            <w:r w:rsidRPr="00E33A1C">
              <w:rPr>
                <w:rFonts w:ascii="Times New Roman" w:hAnsi="Times New Roman" w:cs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BC6590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партий.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5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8169DE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960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BC6590" w:rsidP="00B644AB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CCD">
              <w:rPr>
                <w:rFonts w:ascii="Times New Roman" w:hAnsi="Times New Roman" w:cs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994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195539">
        <w:trPr>
          <w:trHeight w:val="1082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C914D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475CA3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Pr="00475CA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аттестация. Определение дальнейших планов.</w:t>
            </w:r>
          </w:p>
          <w:p w:rsidR="00555524" w:rsidRPr="00F532F5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jc w:val="center"/>
            </w:pPr>
            <w:r w:rsidRPr="001B1FC5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D96">
              <w:rPr>
                <w:rFonts w:ascii="Times New Roman" w:hAnsi="Times New Roman" w:cs="Times New Roman"/>
                <w:sz w:val="24"/>
                <w:szCs w:val="24"/>
              </w:rPr>
              <w:t>Текущий контроль, тестирование.</w:t>
            </w:r>
          </w:p>
        </w:tc>
      </w:tr>
      <w:tr w:rsidR="00555524" w:rsidRPr="00F532F5" w:rsidTr="00E763DC">
        <w:trPr>
          <w:trHeight w:val="475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after="0" w:line="240" w:lineRule="auto"/>
              <w:ind w:right="-214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C914D2" w:rsidRDefault="00555524" w:rsidP="00B644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F532F5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851C28" w:rsidRDefault="00BC6590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Default="00555524" w:rsidP="00B644A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1B1FC5" w:rsidRDefault="00555524" w:rsidP="00B644A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5524" w:rsidRPr="00603D96" w:rsidRDefault="00555524" w:rsidP="00B644A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524" w:rsidRDefault="00555524" w:rsidP="00555524"/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C2" w:rsidRPr="000D59C2" w:rsidRDefault="000D59C2" w:rsidP="000D59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D59C2" w:rsidRPr="000D59C2" w:rsidSect="00C704E4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1F"/>
    <w:multiLevelType w:val="hybridMultilevel"/>
    <w:tmpl w:val="7D9890C2"/>
    <w:lvl w:ilvl="0" w:tplc="DFD0D9F0">
      <w:start w:val="2"/>
      <w:numFmt w:val="decimal"/>
      <w:lvlText w:val="%1."/>
      <w:lvlJc w:val="left"/>
    </w:lvl>
    <w:lvl w:ilvl="1" w:tplc="7CFC43F2">
      <w:numFmt w:val="decimal"/>
      <w:lvlText w:val=""/>
      <w:lvlJc w:val="left"/>
    </w:lvl>
    <w:lvl w:ilvl="2" w:tplc="F3F0D374">
      <w:numFmt w:val="decimal"/>
      <w:lvlText w:val=""/>
      <w:lvlJc w:val="left"/>
    </w:lvl>
    <w:lvl w:ilvl="3" w:tplc="AA7CE1A8">
      <w:numFmt w:val="decimal"/>
      <w:lvlText w:val=""/>
      <w:lvlJc w:val="left"/>
    </w:lvl>
    <w:lvl w:ilvl="4" w:tplc="A4640D1C">
      <w:numFmt w:val="decimal"/>
      <w:lvlText w:val=""/>
      <w:lvlJc w:val="left"/>
    </w:lvl>
    <w:lvl w:ilvl="5" w:tplc="2CAAC11A">
      <w:numFmt w:val="decimal"/>
      <w:lvlText w:val=""/>
      <w:lvlJc w:val="left"/>
    </w:lvl>
    <w:lvl w:ilvl="6" w:tplc="991C5A0C">
      <w:numFmt w:val="decimal"/>
      <w:lvlText w:val=""/>
      <w:lvlJc w:val="left"/>
    </w:lvl>
    <w:lvl w:ilvl="7" w:tplc="E2649056">
      <w:numFmt w:val="decimal"/>
      <w:lvlText w:val=""/>
      <w:lvlJc w:val="left"/>
    </w:lvl>
    <w:lvl w:ilvl="8" w:tplc="BC7A485C">
      <w:numFmt w:val="decimal"/>
      <w:lvlText w:val=""/>
      <w:lvlJc w:val="left"/>
    </w:lvl>
  </w:abstractNum>
  <w:abstractNum w:abstractNumId="1">
    <w:nsid w:val="000012E1"/>
    <w:multiLevelType w:val="hybridMultilevel"/>
    <w:tmpl w:val="89F85EFA"/>
    <w:lvl w:ilvl="0" w:tplc="F9AE46D4">
      <w:start w:val="1"/>
      <w:numFmt w:val="decimal"/>
      <w:lvlText w:val="%1."/>
      <w:lvlJc w:val="left"/>
    </w:lvl>
    <w:lvl w:ilvl="1" w:tplc="B6240CAA">
      <w:numFmt w:val="decimal"/>
      <w:lvlText w:val=""/>
      <w:lvlJc w:val="left"/>
    </w:lvl>
    <w:lvl w:ilvl="2" w:tplc="50AC2F68">
      <w:numFmt w:val="decimal"/>
      <w:lvlText w:val=""/>
      <w:lvlJc w:val="left"/>
    </w:lvl>
    <w:lvl w:ilvl="3" w:tplc="1966C6D0">
      <w:numFmt w:val="decimal"/>
      <w:lvlText w:val=""/>
      <w:lvlJc w:val="left"/>
    </w:lvl>
    <w:lvl w:ilvl="4" w:tplc="9DC8A162">
      <w:numFmt w:val="decimal"/>
      <w:lvlText w:val=""/>
      <w:lvlJc w:val="left"/>
    </w:lvl>
    <w:lvl w:ilvl="5" w:tplc="B026279C">
      <w:numFmt w:val="decimal"/>
      <w:lvlText w:val=""/>
      <w:lvlJc w:val="left"/>
    </w:lvl>
    <w:lvl w:ilvl="6" w:tplc="FD7AB73E">
      <w:numFmt w:val="decimal"/>
      <w:lvlText w:val=""/>
      <w:lvlJc w:val="left"/>
    </w:lvl>
    <w:lvl w:ilvl="7" w:tplc="5C5CBD6C">
      <w:numFmt w:val="decimal"/>
      <w:lvlText w:val=""/>
      <w:lvlJc w:val="left"/>
    </w:lvl>
    <w:lvl w:ilvl="8" w:tplc="479A425C">
      <w:numFmt w:val="decimal"/>
      <w:lvlText w:val=""/>
      <w:lvlJc w:val="left"/>
    </w:lvl>
  </w:abstractNum>
  <w:abstractNum w:abstractNumId="2">
    <w:nsid w:val="0000409D"/>
    <w:multiLevelType w:val="hybridMultilevel"/>
    <w:tmpl w:val="14CC2106"/>
    <w:lvl w:ilvl="0" w:tplc="2FA09470">
      <w:start w:val="1"/>
      <w:numFmt w:val="decimal"/>
      <w:lvlText w:val="%1."/>
      <w:lvlJc w:val="left"/>
    </w:lvl>
    <w:lvl w:ilvl="1" w:tplc="14708086">
      <w:numFmt w:val="decimal"/>
      <w:lvlText w:val=""/>
      <w:lvlJc w:val="left"/>
    </w:lvl>
    <w:lvl w:ilvl="2" w:tplc="28882E00">
      <w:numFmt w:val="decimal"/>
      <w:lvlText w:val=""/>
      <w:lvlJc w:val="left"/>
    </w:lvl>
    <w:lvl w:ilvl="3" w:tplc="10026C6E">
      <w:numFmt w:val="decimal"/>
      <w:lvlText w:val=""/>
      <w:lvlJc w:val="left"/>
    </w:lvl>
    <w:lvl w:ilvl="4" w:tplc="4CFE0058">
      <w:numFmt w:val="decimal"/>
      <w:lvlText w:val=""/>
      <w:lvlJc w:val="left"/>
    </w:lvl>
    <w:lvl w:ilvl="5" w:tplc="B25E2E22">
      <w:numFmt w:val="decimal"/>
      <w:lvlText w:val=""/>
      <w:lvlJc w:val="left"/>
    </w:lvl>
    <w:lvl w:ilvl="6" w:tplc="371EFB8A">
      <w:numFmt w:val="decimal"/>
      <w:lvlText w:val=""/>
      <w:lvlJc w:val="left"/>
    </w:lvl>
    <w:lvl w:ilvl="7" w:tplc="A9825648">
      <w:numFmt w:val="decimal"/>
      <w:lvlText w:val=""/>
      <w:lvlJc w:val="left"/>
    </w:lvl>
    <w:lvl w:ilvl="8" w:tplc="66DC71DC">
      <w:numFmt w:val="decimal"/>
      <w:lvlText w:val=""/>
      <w:lvlJc w:val="left"/>
    </w:lvl>
  </w:abstractNum>
  <w:abstractNum w:abstractNumId="3">
    <w:nsid w:val="0000798B"/>
    <w:multiLevelType w:val="hybridMultilevel"/>
    <w:tmpl w:val="49E8B1C2"/>
    <w:lvl w:ilvl="0" w:tplc="05E0AB2E">
      <w:start w:val="1"/>
      <w:numFmt w:val="decimal"/>
      <w:lvlText w:val="%1."/>
      <w:lvlJc w:val="left"/>
    </w:lvl>
    <w:lvl w:ilvl="1" w:tplc="9894148E">
      <w:numFmt w:val="decimal"/>
      <w:lvlText w:val=""/>
      <w:lvlJc w:val="left"/>
    </w:lvl>
    <w:lvl w:ilvl="2" w:tplc="07DA87D2">
      <w:numFmt w:val="decimal"/>
      <w:lvlText w:val=""/>
      <w:lvlJc w:val="left"/>
    </w:lvl>
    <w:lvl w:ilvl="3" w:tplc="02A25FE4">
      <w:numFmt w:val="decimal"/>
      <w:lvlText w:val=""/>
      <w:lvlJc w:val="left"/>
    </w:lvl>
    <w:lvl w:ilvl="4" w:tplc="4C526C5E">
      <w:numFmt w:val="decimal"/>
      <w:lvlText w:val=""/>
      <w:lvlJc w:val="left"/>
    </w:lvl>
    <w:lvl w:ilvl="5" w:tplc="BFB62818">
      <w:numFmt w:val="decimal"/>
      <w:lvlText w:val=""/>
      <w:lvlJc w:val="left"/>
    </w:lvl>
    <w:lvl w:ilvl="6" w:tplc="8292B46E">
      <w:numFmt w:val="decimal"/>
      <w:lvlText w:val=""/>
      <w:lvlJc w:val="left"/>
    </w:lvl>
    <w:lvl w:ilvl="7" w:tplc="709EFEFE">
      <w:numFmt w:val="decimal"/>
      <w:lvlText w:val=""/>
      <w:lvlJc w:val="left"/>
    </w:lvl>
    <w:lvl w:ilvl="8" w:tplc="F0B629BC">
      <w:numFmt w:val="decimal"/>
      <w:lvlText w:val=""/>
      <w:lvlJc w:val="left"/>
    </w:lvl>
  </w:abstractNum>
  <w:abstractNum w:abstractNumId="4">
    <w:nsid w:val="014302F9"/>
    <w:multiLevelType w:val="hybridMultilevel"/>
    <w:tmpl w:val="61C420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21A4B01"/>
    <w:multiLevelType w:val="multilevel"/>
    <w:tmpl w:val="9EE894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02841E8E"/>
    <w:multiLevelType w:val="hybridMultilevel"/>
    <w:tmpl w:val="B1687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4B4DCF"/>
    <w:multiLevelType w:val="hybridMultilevel"/>
    <w:tmpl w:val="538A57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5565639"/>
    <w:multiLevelType w:val="hybridMultilevel"/>
    <w:tmpl w:val="6C800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63FB2"/>
    <w:multiLevelType w:val="hybridMultilevel"/>
    <w:tmpl w:val="BB2E7F9E"/>
    <w:lvl w:ilvl="0" w:tplc="9D7043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1118C7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9DC7A7C"/>
    <w:multiLevelType w:val="hybridMultilevel"/>
    <w:tmpl w:val="293A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534AFE"/>
    <w:multiLevelType w:val="hybridMultilevel"/>
    <w:tmpl w:val="68EE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DE7C16"/>
    <w:multiLevelType w:val="hybridMultilevel"/>
    <w:tmpl w:val="9AB82C3E"/>
    <w:lvl w:ilvl="0" w:tplc="D3C250E6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39278E5"/>
    <w:multiLevelType w:val="hybridMultilevel"/>
    <w:tmpl w:val="A7BE9E5C"/>
    <w:lvl w:ilvl="0" w:tplc="9E3CDE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F826EB3"/>
    <w:multiLevelType w:val="hybridMultilevel"/>
    <w:tmpl w:val="10A4AA4E"/>
    <w:lvl w:ilvl="0" w:tplc="1B8E56B6">
      <w:start w:val="13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>
    <w:nsid w:val="212246A6"/>
    <w:multiLevelType w:val="hybridMultilevel"/>
    <w:tmpl w:val="600E6D82"/>
    <w:lvl w:ilvl="0" w:tplc="A3F69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5A376F"/>
    <w:multiLevelType w:val="hybridMultilevel"/>
    <w:tmpl w:val="B8809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8267FB7"/>
    <w:multiLevelType w:val="hybridMultilevel"/>
    <w:tmpl w:val="34BC71C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9">
    <w:nsid w:val="2B9E19ED"/>
    <w:multiLevelType w:val="hybridMultilevel"/>
    <w:tmpl w:val="9C8C2A76"/>
    <w:lvl w:ilvl="0" w:tplc="B6903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5454828"/>
    <w:multiLevelType w:val="hybridMultilevel"/>
    <w:tmpl w:val="1218698E"/>
    <w:lvl w:ilvl="0" w:tplc="F08239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F4680F"/>
    <w:multiLevelType w:val="hybridMultilevel"/>
    <w:tmpl w:val="EB3CF56E"/>
    <w:lvl w:ilvl="0" w:tplc="1430CC2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7562712"/>
    <w:multiLevelType w:val="multilevel"/>
    <w:tmpl w:val="0E5A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D5137F"/>
    <w:multiLevelType w:val="hybridMultilevel"/>
    <w:tmpl w:val="69D21190"/>
    <w:lvl w:ilvl="0" w:tplc="46709B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0F3546"/>
    <w:multiLevelType w:val="hybridMultilevel"/>
    <w:tmpl w:val="EA847144"/>
    <w:lvl w:ilvl="0" w:tplc="39889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3C043FF"/>
    <w:multiLevelType w:val="hybridMultilevel"/>
    <w:tmpl w:val="B560A8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E91D5E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57747AB"/>
    <w:multiLevelType w:val="hybridMultilevel"/>
    <w:tmpl w:val="4A5C2D20"/>
    <w:lvl w:ilvl="0" w:tplc="96AE2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6E28E6"/>
    <w:multiLevelType w:val="hybridMultilevel"/>
    <w:tmpl w:val="C28CF1EE"/>
    <w:lvl w:ilvl="0" w:tplc="CF28A8E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A964D10"/>
    <w:multiLevelType w:val="hybridMultilevel"/>
    <w:tmpl w:val="3DF07A34"/>
    <w:lvl w:ilvl="0" w:tplc="436CDA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BA20EB5A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ED504C"/>
    <w:multiLevelType w:val="hybridMultilevel"/>
    <w:tmpl w:val="B6545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924F7D"/>
    <w:multiLevelType w:val="hybridMultilevel"/>
    <w:tmpl w:val="AF781A6A"/>
    <w:lvl w:ilvl="0" w:tplc="DC84424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5AE706F"/>
    <w:multiLevelType w:val="hybridMultilevel"/>
    <w:tmpl w:val="7D000D70"/>
    <w:lvl w:ilvl="0" w:tplc="F2E851C8">
      <w:start w:val="1"/>
      <w:numFmt w:val="decimal"/>
      <w:lvlText w:val="%1."/>
      <w:lvlJc w:val="left"/>
      <w:pPr>
        <w:ind w:left="178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3">
    <w:nsid w:val="779D0B0F"/>
    <w:multiLevelType w:val="hybridMultilevel"/>
    <w:tmpl w:val="998C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FC0779"/>
    <w:multiLevelType w:val="hybridMultilevel"/>
    <w:tmpl w:val="DED41D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C2A38FB"/>
    <w:multiLevelType w:val="hybridMultilevel"/>
    <w:tmpl w:val="CAA2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4"/>
  </w:num>
  <w:num w:numId="6">
    <w:abstractNumId w:val="15"/>
  </w:num>
  <w:num w:numId="7">
    <w:abstractNumId w:val="29"/>
  </w:num>
  <w:num w:numId="8">
    <w:abstractNumId w:val="5"/>
  </w:num>
  <w:num w:numId="9">
    <w:abstractNumId w:val="6"/>
  </w:num>
  <w:num w:numId="10">
    <w:abstractNumId w:val="7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1"/>
  </w:num>
  <w:num w:numId="14">
    <w:abstractNumId w:val="19"/>
  </w:num>
  <w:num w:numId="15">
    <w:abstractNumId w:val="24"/>
  </w:num>
  <w:num w:numId="16">
    <w:abstractNumId w:val="35"/>
  </w:num>
  <w:num w:numId="17">
    <w:abstractNumId w:val="20"/>
  </w:num>
  <w:num w:numId="18">
    <w:abstractNumId w:val="8"/>
  </w:num>
  <w:num w:numId="19">
    <w:abstractNumId w:val="28"/>
  </w:num>
  <w:num w:numId="20">
    <w:abstractNumId w:val="32"/>
  </w:num>
  <w:num w:numId="21">
    <w:abstractNumId w:val="13"/>
  </w:num>
  <w:num w:numId="22">
    <w:abstractNumId w:val="27"/>
  </w:num>
  <w:num w:numId="23">
    <w:abstractNumId w:val="26"/>
  </w:num>
  <w:num w:numId="24">
    <w:abstractNumId w:val="16"/>
  </w:num>
  <w:num w:numId="25">
    <w:abstractNumId w:val="14"/>
  </w:num>
  <w:num w:numId="26">
    <w:abstractNumId w:val="33"/>
  </w:num>
  <w:num w:numId="27">
    <w:abstractNumId w:val="23"/>
  </w:num>
  <w:num w:numId="28">
    <w:abstractNumId w:val="17"/>
  </w:num>
  <w:num w:numId="29">
    <w:abstractNumId w:val="12"/>
  </w:num>
  <w:num w:numId="30">
    <w:abstractNumId w:val="25"/>
  </w:num>
  <w:num w:numId="31">
    <w:abstractNumId w:val="30"/>
  </w:num>
  <w:num w:numId="32">
    <w:abstractNumId w:val="11"/>
  </w:num>
  <w:num w:numId="33">
    <w:abstractNumId w:val="2"/>
  </w:num>
  <w:num w:numId="34">
    <w:abstractNumId w:val="1"/>
  </w:num>
  <w:num w:numId="35">
    <w:abstractNumId w:val="3"/>
  </w:num>
  <w:num w:numId="36">
    <w:abstractNumId w:val="0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5CDE"/>
    <w:rsid w:val="00036A7D"/>
    <w:rsid w:val="000454D4"/>
    <w:rsid w:val="00071C6D"/>
    <w:rsid w:val="00076711"/>
    <w:rsid w:val="00077234"/>
    <w:rsid w:val="000A19EE"/>
    <w:rsid w:val="000C4C0B"/>
    <w:rsid w:val="000D59C2"/>
    <w:rsid w:val="0010518D"/>
    <w:rsid w:val="001110F3"/>
    <w:rsid w:val="00116BDA"/>
    <w:rsid w:val="0011799F"/>
    <w:rsid w:val="00127D66"/>
    <w:rsid w:val="00133CA4"/>
    <w:rsid w:val="00151BD9"/>
    <w:rsid w:val="00152132"/>
    <w:rsid w:val="0016009C"/>
    <w:rsid w:val="00175805"/>
    <w:rsid w:val="001812F9"/>
    <w:rsid w:val="00184FB3"/>
    <w:rsid w:val="00191954"/>
    <w:rsid w:val="00195539"/>
    <w:rsid w:val="001A135C"/>
    <w:rsid w:val="001A50F4"/>
    <w:rsid w:val="001C3199"/>
    <w:rsid w:val="001F5D9D"/>
    <w:rsid w:val="001F6B63"/>
    <w:rsid w:val="002749C4"/>
    <w:rsid w:val="002A1DEA"/>
    <w:rsid w:val="002B7400"/>
    <w:rsid w:val="002C0F8D"/>
    <w:rsid w:val="002D4958"/>
    <w:rsid w:val="002D53B7"/>
    <w:rsid w:val="002E65EB"/>
    <w:rsid w:val="002E76C1"/>
    <w:rsid w:val="00305B73"/>
    <w:rsid w:val="00314626"/>
    <w:rsid w:val="00343581"/>
    <w:rsid w:val="00353019"/>
    <w:rsid w:val="00376E50"/>
    <w:rsid w:val="0038268A"/>
    <w:rsid w:val="00383C79"/>
    <w:rsid w:val="00384825"/>
    <w:rsid w:val="0038679A"/>
    <w:rsid w:val="0038691F"/>
    <w:rsid w:val="00386FE8"/>
    <w:rsid w:val="00395734"/>
    <w:rsid w:val="003A1AF6"/>
    <w:rsid w:val="003A1E05"/>
    <w:rsid w:val="003B1B16"/>
    <w:rsid w:val="003C2B6C"/>
    <w:rsid w:val="003C554A"/>
    <w:rsid w:val="003D17F2"/>
    <w:rsid w:val="003D223B"/>
    <w:rsid w:val="003D2F8B"/>
    <w:rsid w:val="003D2F95"/>
    <w:rsid w:val="003D3381"/>
    <w:rsid w:val="003F0624"/>
    <w:rsid w:val="003F3297"/>
    <w:rsid w:val="0043446E"/>
    <w:rsid w:val="00441D68"/>
    <w:rsid w:val="00441E89"/>
    <w:rsid w:val="00452A37"/>
    <w:rsid w:val="0045524C"/>
    <w:rsid w:val="00467EBD"/>
    <w:rsid w:val="00471F87"/>
    <w:rsid w:val="00490238"/>
    <w:rsid w:val="004B1948"/>
    <w:rsid w:val="004D1E89"/>
    <w:rsid w:val="004D616F"/>
    <w:rsid w:val="004F7C14"/>
    <w:rsid w:val="00510444"/>
    <w:rsid w:val="00541258"/>
    <w:rsid w:val="0055435B"/>
    <w:rsid w:val="00555524"/>
    <w:rsid w:val="00583134"/>
    <w:rsid w:val="00591FCE"/>
    <w:rsid w:val="00596EC5"/>
    <w:rsid w:val="00597EAE"/>
    <w:rsid w:val="005A7304"/>
    <w:rsid w:val="005C27C6"/>
    <w:rsid w:val="005C3D7C"/>
    <w:rsid w:val="005C4E8A"/>
    <w:rsid w:val="005C5ABA"/>
    <w:rsid w:val="005C6B0A"/>
    <w:rsid w:val="005F629B"/>
    <w:rsid w:val="00607F71"/>
    <w:rsid w:val="006336CC"/>
    <w:rsid w:val="00646144"/>
    <w:rsid w:val="00646DCB"/>
    <w:rsid w:val="006626C3"/>
    <w:rsid w:val="006854C3"/>
    <w:rsid w:val="006877AB"/>
    <w:rsid w:val="006A5C0B"/>
    <w:rsid w:val="006C3E1C"/>
    <w:rsid w:val="006D2F93"/>
    <w:rsid w:val="00710C6E"/>
    <w:rsid w:val="007138B5"/>
    <w:rsid w:val="00724198"/>
    <w:rsid w:val="00762305"/>
    <w:rsid w:val="007705EA"/>
    <w:rsid w:val="00780F94"/>
    <w:rsid w:val="00783FB8"/>
    <w:rsid w:val="007861DF"/>
    <w:rsid w:val="007A0C9A"/>
    <w:rsid w:val="007F4CA1"/>
    <w:rsid w:val="007F73C7"/>
    <w:rsid w:val="0081281C"/>
    <w:rsid w:val="008169DE"/>
    <w:rsid w:val="00850877"/>
    <w:rsid w:val="00851C73"/>
    <w:rsid w:val="00854AFB"/>
    <w:rsid w:val="00864D45"/>
    <w:rsid w:val="00876444"/>
    <w:rsid w:val="00876D72"/>
    <w:rsid w:val="0087721E"/>
    <w:rsid w:val="00882BE0"/>
    <w:rsid w:val="008E5CDE"/>
    <w:rsid w:val="008F0CF3"/>
    <w:rsid w:val="009009E1"/>
    <w:rsid w:val="0090580A"/>
    <w:rsid w:val="009213B1"/>
    <w:rsid w:val="00924ACB"/>
    <w:rsid w:val="00931786"/>
    <w:rsid w:val="009439AF"/>
    <w:rsid w:val="00943D36"/>
    <w:rsid w:val="009511B3"/>
    <w:rsid w:val="00953B0A"/>
    <w:rsid w:val="00977DFD"/>
    <w:rsid w:val="009B04AB"/>
    <w:rsid w:val="009B05AC"/>
    <w:rsid w:val="009B5217"/>
    <w:rsid w:val="009B62FF"/>
    <w:rsid w:val="009C472A"/>
    <w:rsid w:val="009C4B50"/>
    <w:rsid w:val="00A15531"/>
    <w:rsid w:val="00A259CA"/>
    <w:rsid w:val="00A270FF"/>
    <w:rsid w:val="00A33755"/>
    <w:rsid w:val="00A45ACF"/>
    <w:rsid w:val="00A53E70"/>
    <w:rsid w:val="00A6532B"/>
    <w:rsid w:val="00A67678"/>
    <w:rsid w:val="00A8515D"/>
    <w:rsid w:val="00AB2574"/>
    <w:rsid w:val="00AC6792"/>
    <w:rsid w:val="00AD6B82"/>
    <w:rsid w:val="00AE182E"/>
    <w:rsid w:val="00AE42F7"/>
    <w:rsid w:val="00AF4E37"/>
    <w:rsid w:val="00B0002C"/>
    <w:rsid w:val="00B20433"/>
    <w:rsid w:val="00B5791B"/>
    <w:rsid w:val="00B6146B"/>
    <w:rsid w:val="00B62C06"/>
    <w:rsid w:val="00B644AB"/>
    <w:rsid w:val="00B728D3"/>
    <w:rsid w:val="00B939C8"/>
    <w:rsid w:val="00BA36D9"/>
    <w:rsid w:val="00BA69C5"/>
    <w:rsid w:val="00BC1E1E"/>
    <w:rsid w:val="00BC6590"/>
    <w:rsid w:val="00BF65FC"/>
    <w:rsid w:val="00C00554"/>
    <w:rsid w:val="00C04C86"/>
    <w:rsid w:val="00C10A5B"/>
    <w:rsid w:val="00C147D8"/>
    <w:rsid w:val="00C45730"/>
    <w:rsid w:val="00C704E4"/>
    <w:rsid w:val="00C80A90"/>
    <w:rsid w:val="00C93CCE"/>
    <w:rsid w:val="00C96CCA"/>
    <w:rsid w:val="00C977CE"/>
    <w:rsid w:val="00CB05C3"/>
    <w:rsid w:val="00CB4F9B"/>
    <w:rsid w:val="00CD56D1"/>
    <w:rsid w:val="00D01416"/>
    <w:rsid w:val="00D10C4A"/>
    <w:rsid w:val="00D14EB6"/>
    <w:rsid w:val="00D31684"/>
    <w:rsid w:val="00D45A68"/>
    <w:rsid w:val="00D72658"/>
    <w:rsid w:val="00D87597"/>
    <w:rsid w:val="00E0182D"/>
    <w:rsid w:val="00E544AE"/>
    <w:rsid w:val="00E56CA1"/>
    <w:rsid w:val="00E64CD5"/>
    <w:rsid w:val="00E72C2D"/>
    <w:rsid w:val="00E75DC9"/>
    <w:rsid w:val="00E763DC"/>
    <w:rsid w:val="00E91F65"/>
    <w:rsid w:val="00F015F1"/>
    <w:rsid w:val="00F11792"/>
    <w:rsid w:val="00F1604B"/>
    <w:rsid w:val="00F31589"/>
    <w:rsid w:val="00F376A2"/>
    <w:rsid w:val="00F409D2"/>
    <w:rsid w:val="00F6791C"/>
    <w:rsid w:val="00F733E8"/>
    <w:rsid w:val="00F91F3D"/>
    <w:rsid w:val="00FA6540"/>
    <w:rsid w:val="00FE0AF1"/>
    <w:rsid w:val="00FE0E09"/>
    <w:rsid w:val="00FE2138"/>
    <w:rsid w:val="00FF4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AB"/>
  </w:style>
  <w:style w:type="paragraph" w:styleId="2">
    <w:name w:val="heading 2"/>
    <w:basedOn w:val="a"/>
    <w:next w:val="a"/>
    <w:link w:val="20"/>
    <w:uiPriority w:val="9"/>
    <w:unhideWhenUsed/>
    <w:qFormat/>
    <w:rsid w:val="00F117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CD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E5CD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E5C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E5CD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7">
    <w:name w:val="Style7"/>
    <w:basedOn w:val="a"/>
    <w:rsid w:val="008E5C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ntStyle14">
    <w:name w:val="Font Style14"/>
    <w:basedOn w:val="a0"/>
    <w:rsid w:val="008E5CDE"/>
    <w:rPr>
      <w:rFonts w:ascii="Times New Roman" w:hAnsi="Times New Roman" w:cs="Times New Roman" w:hint="default"/>
      <w:b/>
      <w:bCs/>
      <w:spacing w:val="10"/>
      <w:sz w:val="18"/>
      <w:szCs w:val="18"/>
    </w:rPr>
  </w:style>
  <w:style w:type="paragraph" w:styleId="a7">
    <w:name w:val="No Spacing"/>
    <w:link w:val="a8"/>
    <w:uiPriority w:val="1"/>
    <w:qFormat/>
    <w:rsid w:val="00D8759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locked/>
    <w:rsid w:val="00D87597"/>
    <w:rPr>
      <w:rFonts w:ascii="Calibri" w:eastAsia="Calibri" w:hAnsi="Calibri" w:cs="Times New Roman"/>
      <w:lang w:eastAsia="en-US"/>
    </w:rPr>
  </w:style>
  <w:style w:type="character" w:customStyle="1" w:styleId="FontStyle62">
    <w:name w:val="Font Style62"/>
    <w:uiPriority w:val="99"/>
    <w:rsid w:val="00D87597"/>
    <w:rPr>
      <w:rFonts w:ascii="Times New Roman" w:hAnsi="Times New Roman" w:cs="Times New Roman"/>
      <w:b/>
      <w:bCs/>
      <w:sz w:val="28"/>
      <w:szCs w:val="28"/>
    </w:rPr>
  </w:style>
  <w:style w:type="paragraph" w:customStyle="1" w:styleId="rmcepyrh">
    <w:name w:val="rmcepyrh"/>
    <w:basedOn w:val="a"/>
    <w:rsid w:val="00555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55524"/>
    <w:rPr>
      <w:b/>
      <w:bCs/>
    </w:rPr>
  </w:style>
  <w:style w:type="paragraph" w:customStyle="1" w:styleId="1">
    <w:name w:val="Обычный (веб)1"/>
    <w:basedOn w:val="a"/>
    <w:rsid w:val="0007723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11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45</Pages>
  <Words>10425</Words>
  <Characters>59425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34</cp:revision>
  <cp:lastPrinted>2024-11-28T01:53:00Z</cp:lastPrinted>
  <dcterms:created xsi:type="dcterms:W3CDTF">2021-02-03T13:46:00Z</dcterms:created>
  <dcterms:modified xsi:type="dcterms:W3CDTF">2024-12-01T19:38:00Z</dcterms:modified>
</cp:coreProperties>
</file>